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60" w:rsidRPr="007E5660" w:rsidRDefault="003657D6" w:rsidP="007E5660">
      <w:pPr>
        <w:widowControl w:val="0"/>
        <w:spacing w:after="0" w:line="240" w:lineRule="auto"/>
        <w:ind w:firstLine="684"/>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УТВЕРЖДЕНЫ</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решени</w:t>
      </w:r>
      <w:r w:rsidR="003657D6">
        <w:rPr>
          <w:rFonts w:ascii="Times New Roman" w:eastAsia="Times New Roman" w:hAnsi="Times New Roman" w:cs="Times New Roman"/>
          <w:sz w:val="24"/>
          <w:szCs w:val="24"/>
        </w:rPr>
        <w:t>ем</w:t>
      </w:r>
      <w:bookmarkStart w:id="0" w:name="_GoBack"/>
      <w:bookmarkEnd w:id="0"/>
      <w:r w:rsidRPr="007E5660">
        <w:rPr>
          <w:rFonts w:ascii="Times New Roman" w:eastAsia="Times New Roman" w:hAnsi="Times New Roman" w:cs="Times New Roman"/>
          <w:sz w:val="24"/>
          <w:szCs w:val="24"/>
        </w:rPr>
        <w:t xml:space="preserve"> Совета депутатов</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bCs/>
          <w:sz w:val="24"/>
          <w:szCs w:val="24"/>
        </w:rPr>
        <w:t xml:space="preserve">Гоголевского </w:t>
      </w:r>
      <w:r w:rsidRPr="007E5660">
        <w:rPr>
          <w:rFonts w:ascii="Times New Roman" w:eastAsia="Times New Roman" w:hAnsi="Times New Roman" w:cs="Times New Roman"/>
          <w:sz w:val="24"/>
          <w:szCs w:val="24"/>
        </w:rPr>
        <w:t>сельского поселения Монастырщинского района</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Смоленской области</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первого созыва</w:t>
      </w:r>
    </w:p>
    <w:p w:rsidR="007E5660" w:rsidRPr="007E5660" w:rsidRDefault="007E5660" w:rsidP="007E5660">
      <w:pPr>
        <w:widowControl w:val="0"/>
        <w:spacing w:after="0" w:line="240" w:lineRule="auto"/>
        <w:ind w:left="5103"/>
        <w:jc w:val="right"/>
        <w:rPr>
          <w:rFonts w:ascii="Times New Roman" w:eastAsia="Times New Roman" w:hAnsi="Times New Roman" w:cs="Times New Roman"/>
          <w:sz w:val="24"/>
          <w:szCs w:val="24"/>
        </w:rPr>
      </w:pPr>
      <w:r w:rsidRPr="007E5660">
        <w:rPr>
          <w:rFonts w:ascii="Times New Roman" w:eastAsia="Times New Roman" w:hAnsi="Times New Roman" w:cs="Times New Roman"/>
          <w:sz w:val="24"/>
          <w:szCs w:val="24"/>
        </w:rPr>
        <w:t>от «</w:t>
      </w:r>
      <w:r w:rsidR="00A30CD0">
        <w:rPr>
          <w:rFonts w:ascii="Times New Roman" w:eastAsia="Times New Roman" w:hAnsi="Times New Roman" w:cs="Times New Roman"/>
          <w:sz w:val="24"/>
          <w:szCs w:val="24"/>
        </w:rPr>
        <w:t>14</w:t>
      </w:r>
      <w:r w:rsidRPr="007E5660">
        <w:rPr>
          <w:rFonts w:ascii="Times New Roman" w:eastAsia="Times New Roman" w:hAnsi="Times New Roman" w:cs="Times New Roman"/>
          <w:sz w:val="24"/>
          <w:szCs w:val="24"/>
        </w:rPr>
        <w:t xml:space="preserve">» </w:t>
      </w:r>
      <w:r w:rsidR="00A30CD0">
        <w:rPr>
          <w:rFonts w:ascii="Times New Roman" w:eastAsia="Times New Roman" w:hAnsi="Times New Roman" w:cs="Times New Roman"/>
          <w:sz w:val="24"/>
          <w:szCs w:val="24"/>
        </w:rPr>
        <w:t>декабря</w:t>
      </w:r>
      <w:r w:rsidRPr="007E5660">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7E5660">
        <w:rPr>
          <w:rFonts w:ascii="Times New Roman" w:eastAsia="Times New Roman" w:hAnsi="Times New Roman" w:cs="Times New Roman"/>
          <w:sz w:val="24"/>
          <w:szCs w:val="24"/>
        </w:rPr>
        <w:t xml:space="preserve"> г. № </w:t>
      </w:r>
      <w:r w:rsidR="00A30CD0">
        <w:rPr>
          <w:rFonts w:ascii="Times New Roman" w:eastAsia="Times New Roman" w:hAnsi="Times New Roman" w:cs="Times New Roman"/>
          <w:sz w:val="24"/>
          <w:szCs w:val="24"/>
        </w:rPr>
        <w:t>51</w:t>
      </w:r>
    </w:p>
    <w:p w:rsidR="00C425ED" w:rsidRDefault="00C425ED"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67A21">
      <w:pPr>
        <w:widowControl w:val="0"/>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b/>
          <w:color w:val="000000" w:themeColor="text1"/>
          <w:sz w:val="40"/>
          <w:szCs w:val="40"/>
        </w:rPr>
      </w:pPr>
      <w:bookmarkStart w:id="1" w:name="_Toc521422957"/>
      <w:r w:rsidRPr="00A77029">
        <w:rPr>
          <w:rFonts w:ascii="Times New Roman" w:hAnsi="Times New Roman" w:cs="Times New Roman"/>
          <w:b/>
          <w:color w:val="000000" w:themeColor="text1"/>
          <w:sz w:val="40"/>
          <w:szCs w:val="40"/>
        </w:rPr>
        <w:t>ПРАВИЛА</w:t>
      </w:r>
      <w:bookmarkEnd w:id="1"/>
    </w:p>
    <w:p w:rsidR="00710DC6" w:rsidRPr="00A77029" w:rsidRDefault="00710DC6" w:rsidP="00967A21">
      <w:pPr>
        <w:widowControl w:val="0"/>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E145FB" w:rsidRDefault="007E5660" w:rsidP="00967A21">
      <w:pPr>
        <w:widowControl w:val="0"/>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Гоголев</w:t>
      </w:r>
      <w:r w:rsidR="00E145FB">
        <w:rPr>
          <w:rFonts w:ascii="Times New Roman" w:hAnsi="Times New Roman" w:cs="Times New Roman"/>
          <w:b/>
          <w:color w:val="000000" w:themeColor="text1"/>
          <w:sz w:val="32"/>
          <w:szCs w:val="32"/>
        </w:rPr>
        <w:t xml:space="preserve">ского </w:t>
      </w:r>
      <w:r>
        <w:rPr>
          <w:rFonts w:ascii="Times New Roman" w:hAnsi="Times New Roman" w:cs="Times New Roman"/>
          <w:b/>
          <w:color w:val="000000" w:themeColor="text1"/>
          <w:sz w:val="32"/>
          <w:szCs w:val="32"/>
        </w:rPr>
        <w:t>сельского поселения</w:t>
      </w:r>
    </w:p>
    <w:p w:rsidR="00CE0524" w:rsidRPr="00A77029" w:rsidRDefault="00E145FB" w:rsidP="00967A21">
      <w:pPr>
        <w:widowControl w:val="0"/>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Монастырщинского района </w:t>
      </w:r>
      <w:r w:rsidR="00CE0524">
        <w:rPr>
          <w:rFonts w:ascii="Times New Roman" w:hAnsi="Times New Roman" w:cs="Times New Roman"/>
          <w:b/>
          <w:color w:val="000000" w:themeColor="text1"/>
          <w:sz w:val="32"/>
          <w:szCs w:val="32"/>
        </w:rPr>
        <w:t>Смоленской области</w:t>
      </w:r>
    </w:p>
    <w:p w:rsidR="00710DC6" w:rsidRPr="00A77029" w:rsidRDefault="00710DC6" w:rsidP="00967A21">
      <w:pPr>
        <w:widowControl w:val="0"/>
        <w:spacing w:after="0" w:line="240" w:lineRule="auto"/>
        <w:jc w:val="center"/>
        <w:rPr>
          <w:rFonts w:ascii="Times New Roman" w:hAnsi="Times New Roman" w:cs="Times New Roman"/>
          <w:b/>
          <w:color w:val="000000" w:themeColor="text1"/>
          <w:sz w:val="32"/>
          <w:szCs w:val="32"/>
        </w:rPr>
      </w:pPr>
    </w:p>
    <w:p w:rsidR="00710DC6" w:rsidRPr="00A77029" w:rsidRDefault="00710DC6" w:rsidP="00967A21">
      <w:pPr>
        <w:widowControl w:val="0"/>
        <w:spacing w:after="0" w:line="240" w:lineRule="auto"/>
        <w:jc w:val="center"/>
        <w:rPr>
          <w:rFonts w:ascii="Times New Roman" w:hAnsi="Times New Roman" w:cs="Times New Roman"/>
          <w:b/>
          <w:color w:val="000000" w:themeColor="text1"/>
          <w:sz w:val="36"/>
          <w:szCs w:val="36"/>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710DC6" w:rsidRPr="00A77029" w:rsidRDefault="00710DC6" w:rsidP="00967A21">
      <w:pPr>
        <w:widowControl w:val="0"/>
        <w:spacing w:after="0" w:line="240" w:lineRule="auto"/>
        <w:jc w:val="center"/>
        <w:rPr>
          <w:rFonts w:ascii="Times New Roman" w:hAnsi="Times New Roman" w:cs="Times New Roman"/>
          <w:color w:val="000000" w:themeColor="text1"/>
          <w:sz w:val="28"/>
          <w:szCs w:val="28"/>
        </w:rPr>
      </w:pPr>
    </w:p>
    <w:p w:rsidR="00A77029" w:rsidRPr="00634AB9" w:rsidRDefault="00710DC6" w:rsidP="00967A21">
      <w:pPr>
        <w:widowControl w:val="0"/>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967A21">
          <w:pPr>
            <w:pStyle w:val="af1"/>
            <w:keepNext w:val="0"/>
            <w:keepLines w:val="0"/>
            <w:widowControl w:val="0"/>
            <w:jc w:val="center"/>
          </w:pPr>
          <w:r w:rsidRPr="00C433D9">
            <w:rPr>
              <w:rFonts w:ascii="Times New Roman" w:hAnsi="Times New Roman" w:cs="Times New Roman"/>
              <w:color w:val="auto"/>
              <w:sz w:val="32"/>
            </w:rPr>
            <w:t>О</w:t>
          </w:r>
          <w:r w:rsidR="007E5660">
            <w:rPr>
              <w:rFonts w:ascii="Times New Roman" w:hAnsi="Times New Roman" w:cs="Times New Roman"/>
              <w:color w:val="auto"/>
              <w:sz w:val="32"/>
            </w:rPr>
            <w:t>ГЛАВЛЕНИЕ</w:t>
          </w:r>
        </w:p>
        <w:p w:rsidR="00634AB9" w:rsidRPr="00C433D9" w:rsidRDefault="00634AB9" w:rsidP="00967A21">
          <w:pPr>
            <w:pStyle w:val="11"/>
            <w:widowControl w:val="0"/>
          </w:pPr>
          <w:r>
            <w:fldChar w:fldCharType="begin"/>
          </w:r>
          <w:r>
            <w:instrText xml:space="preserve"> TOC \o "1-3" \h \z \u </w:instrText>
          </w:r>
          <w:r>
            <w:fldChar w:fldCharType="separate"/>
          </w:r>
          <w:hyperlink w:anchor="_Toc523842793" w:history="1">
            <w:r w:rsidRPr="00C433D9">
              <w:rPr>
                <w:rStyle w:val="af2"/>
              </w:rPr>
              <w:t xml:space="preserve">Часть </w:t>
            </w:r>
            <w:r w:rsidRPr="00C433D9">
              <w:rPr>
                <w:rStyle w:val="af2"/>
                <w:lang w:val="en-US"/>
              </w:rPr>
              <w:t>I</w:t>
            </w:r>
            <w:r w:rsidRPr="00C433D9">
              <w:rPr>
                <w:rStyle w:val="af2"/>
              </w:rPr>
              <w:t xml:space="preserve">. </w:t>
            </w:r>
            <w:r w:rsidR="0006030E" w:rsidRPr="00C433D9">
              <w:rPr>
                <w:rStyle w:val="af2"/>
              </w:rPr>
              <w:t>ОБЩИЕ ВОПРОСЫ</w:t>
            </w:r>
            <w:r w:rsidRPr="00C433D9">
              <w:rPr>
                <w:webHidden/>
              </w:rPr>
              <w:tab/>
            </w:r>
            <w:r w:rsidRPr="00C433D9">
              <w:rPr>
                <w:webHidden/>
              </w:rPr>
              <w:fldChar w:fldCharType="begin"/>
            </w:r>
            <w:r w:rsidRPr="00C433D9">
              <w:rPr>
                <w:webHidden/>
              </w:rPr>
              <w:instrText xml:space="preserve"> PAGEREF _Toc523842793 \h </w:instrText>
            </w:r>
            <w:r w:rsidRPr="00C433D9">
              <w:rPr>
                <w:webHidden/>
              </w:rPr>
            </w:r>
            <w:r w:rsidRPr="00C433D9">
              <w:rPr>
                <w:webHidden/>
              </w:rPr>
              <w:fldChar w:fldCharType="separate"/>
            </w:r>
            <w:r w:rsidR="00DB374B">
              <w:rPr>
                <w:webHidden/>
              </w:rPr>
              <w:t>5</w:t>
            </w:r>
            <w:r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8</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8</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797" w:history="1">
            <w:r w:rsidR="00634AB9" w:rsidRPr="00C433D9">
              <w:rPr>
                <w:rStyle w:val="af2"/>
              </w:rPr>
              <w:t>Часть II. ЭЛЕМЕНТЫ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_Toc523842797 \h </w:instrText>
            </w:r>
            <w:r w:rsidR="00634AB9" w:rsidRPr="00C433D9">
              <w:rPr>
                <w:webHidden/>
              </w:rPr>
            </w:r>
            <w:r w:rsidR="00634AB9" w:rsidRPr="00C433D9">
              <w:rPr>
                <w:webHidden/>
              </w:rPr>
              <w:fldChar w:fldCharType="separate"/>
            </w:r>
            <w:r w:rsidR="00DB374B">
              <w:rPr>
                <w:webHidden/>
              </w:rPr>
              <w:t>12</w:t>
            </w:r>
            <w:r w:rsidR="00634AB9" w:rsidRPr="00C433D9">
              <w:rPr>
                <w:webHidden/>
              </w:rPr>
              <w:fldChar w:fldCharType="end"/>
            </w:r>
          </w:hyperlink>
        </w:p>
        <w:p w:rsidR="00634AB9" w:rsidRPr="00C433D9" w:rsidRDefault="00A30CD0" w:rsidP="00967A21">
          <w:pPr>
            <w:pStyle w:val="11"/>
            <w:widowControl w:val="0"/>
          </w:pPr>
          <w:hyperlink w:anchor="_Toc523842798" w:history="1">
            <w:r w:rsidR="00634AB9" w:rsidRPr="00C433D9">
              <w:rPr>
                <w:rStyle w:val="af2"/>
              </w:rPr>
              <w:t>Раздел 1. МАЛЫЕ АРХИТЕКТУРНЫЕ ФОРМЫ</w:t>
            </w:r>
            <w:r w:rsidR="00634AB9" w:rsidRPr="00C433D9">
              <w:rPr>
                <w:webHidden/>
              </w:rPr>
              <w:tab/>
            </w:r>
            <w:r w:rsidR="00634AB9" w:rsidRPr="00C433D9">
              <w:rPr>
                <w:webHidden/>
              </w:rPr>
              <w:fldChar w:fldCharType="begin"/>
            </w:r>
            <w:r w:rsidR="00634AB9" w:rsidRPr="00C433D9">
              <w:rPr>
                <w:webHidden/>
              </w:rPr>
              <w:instrText xml:space="preserve"> PAGEREF _Toc523842798 \h </w:instrText>
            </w:r>
            <w:r w:rsidR="00634AB9" w:rsidRPr="00C433D9">
              <w:rPr>
                <w:webHidden/>
              </w:rPr>
            </w:r>
            <w:r w:rsidR="00634AB9" w:rsidRPr="00C433D9">
              <w:rPr>
                <w:webHidden/>
              </w:rPr>
              <w:fldChar w:fldCharType="separate"/>
            </w:r>
            <w:r w:rsidR="00DB374B">
              <w:rPr>
                <w:webHidden/>
              </w:rPr>
              <w:t>12</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12</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12</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13</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13</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15</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15</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16</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17</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18</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19</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09" w:history="1">
            <w:r w:rsidR="00634AB9" w:rsidRPr="00C433D9">
              <w:rPr>
                <w:rStyle w:val="af2"/>
              </w:rPr>
              <w:t>Раздел 2. ИГРОВОЕ И СПОРТИВНОЕ ОБОРУДОВАНИЕ</w:t>
            </w:r>
            <w:r w:rsidR="00634AB9" w:rsidRPr="00C433D9">
              <w:rPr>
                <w:webHidden/>
              </w:rPr>
              <w:tab/>
            </w:r>
            <w:r w:rsidR="00634AB9" w:rsidRPr="00C433D9">
              <w:rPr>
                <w:webHidden/>
              </w:rPr>
              <w:fldChar w:fldCharType="begin"/>
            </w:r>
            <w:r w:rsidR="00634AB9" w:rsidRPr="00C433D9">
              <w:rPr>
                <w:webHidden/>
              </w:rPr>
              <w:instrText xml:space="preserve"> PAGEREF _Toc523842809 \h </w:instrText>
            </w:r>
            <w:r w:rsidR="00634AB9" w:rsidRPr="00C433D9">
              <w:rPr>
                <w:webHidden/>
              </w:rPr>
            </w:r>
            <w:r w:rsidR="00634AB9" w:rsidRPr="00C433D9">
              <w:rPr>
                <w:webHidden/>
              </w:rPr>
              <w:fldChar w:fldCharType="separate"/>
            </w:r>
            <w:r w:rsidR="00DB374B">
              <w:rPr>
                <w:webHidden/>
              </w:rPr>
              <w:t>20</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20</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21</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23</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23</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24</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25</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26</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18" w:history="1">
            <w:r w:rsidR="00634AB9" w:rsidRPr="00C433D9">
              <w:rPr>
                <w:rStyle w:val="af2"/>
              </w:rPr>
              <w:t>Раздел 3. ОСВЕЩЕНИЕ И ОСВЕТИТЕЛЬНОЕ ОБОРУДОВАНИЕ</w:t>
            </w:r>
            <w:r w:rsidR="00634AB9" w:rsidRPr="00C433D9">
              <w:rPr>
                <w:webHidden/>
              </w:rPr>
              <w:tab/>
            </w:r>
            <w:r w:rsidR="00634AB9" w:rsidRPr="00C433D9">
              <w:rPr>
                <w:webHidden/>
              </w:rPr>
              <w:fldChar w:fldCharType="begin"/>
            </w:r>
            <w:r w:rsidR="00634AB9" w:rsidRPr="00C433D9">
              <w:rPr>
                <w:webHidden/>
              </w:rPr>
              <w:instrText xml:space="preserve"> PAGEREF _Toc523842818 \h </w:instrText>
            </w:r>
            <w:r w:rsidR="00634AB9" w:rsidRPr="00C433D9">
              <w:rPr>
                <w:webHidden/>
              </w:rPr>
            </w:r>
            <w:r w:rsidR="00634AB9" w:rsidRPr="00C433D9">
              <w:rPr>
                <w:webHidden/>
              </w:rPr>
              <w:fldChar w:fldCharType="separate"/>
            </w:r>
            <w:r w:rsidR="00DB374B">
              <w:rPr>
                <w:webHidden/>
              </w:rPr>
              <w:t>26</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26</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27</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28</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28</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00634AB9" w:rsidRPr="00C433D9">
              <w:rPr>
                <w:webHidden/>
              </w:rPr>
              <w:fldChar w:fldCharType="begin"/>
            </w:r>
            <w:r w:rsidR="00634AB9" w:rsidRPr="00C433D9">
              <w:rPr>
                <w:webHidden/>
              </w:rPr>
              <w:instrText xml:space="preserve"> PAGEREF _Toc523842823 \h </w:instrText>
            </w:r>
            <w:r w:rsidR="00634AB9" w:rsidRPr="00C433D9">
              <w:rPr>
                <w:webHidden/>
              </w:rPr>
            </w:r>
            <w:r w:rsidR="00634AB9" w:rsidRPr="00C433D9">
              <w:rPr>
                <w:webHidden/>
              </w:rPr>
              <w:fldChar w:fldCharType="separate"/>
            </w:r>
            <w:r w:rsidR="00DB374B">
              <w:rPr>
                <w:webHidden/>
              </w:rPr>
              <w:t>29</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29</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30</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30</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31</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31</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_Toc523842830 \h </w:instrText>
            </w:r>
            <w:r w:rsidR="00634AB9" w:rsidRPr="00C433D9">
              <w:rPr>
                <w:webHidden/>
              </w:rPr>
            </w:r>
            <w:r w:rsidR="00634AB9" w:rsidRPr="00C433D9">
              <w:rPr>
                <w:webHidden/>
              </w:rPr>
              <w:fldChar w:fldCharType="separate"/>
            </w:r>
            <w:r w:rsidR="00DB374B">
              <w:rPr>
                <w:webHidden/>
              </w:rPr>
              <w:t>32</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32</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33</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34</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35</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36</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37</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_Toc523842838 \h </w:instrText>
            </w:r>
            <w:r w:rsidR="00634AB9" w:rsidRPr="00C433D9">
              <w:rPr>
                <w:webHidden/>
              </w:rPr>
            </w:r>
            <w:r w:rsidR="00634AB9" w:rsidRPr="00C433D9">
              <w:rPr>
                <w:webHidden/>
              </w:rPr>
              <w:fldChar w:fldCharType="separate"/>
            </w:r>
            <w:r w:rsidR="00DB374B">
              <w:rPr>
                <w:webHidden/>
              </w:rPr>
              <w:t>38</w:t>
            </w:r>
            <w:r w:rsidR="00634AB9" w:rsidRPr="00C433D9">
              <w:rPr>
                <w:webHidden/>
              </w:rPr>
              <w:fldChar w:fldCharType="end"/>
            </w:r>
          </w:hyperlink>
        </w:p>
        <w:p w:rsidR="00634AB9" w:rsidRPr="00C433D9" w:rsidRDefault="00A30CD0" w:rsidP="00967A21">
          <w:pPr>
            <w:pStyle w:val="11"/>
            <w:widowControl w:val="0"/>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00634AB9" w:rsidRPr="00C433D9">
              <w:rPr>
                <w:webHidden/>
              </w:rPr>
              <w:fldChar w:fldCharType="begin"/>
            </w:r>
            <w:r w:rsidR="00634AB9" w:rsidRPr="00C433D9">
              <w:rPr>
                <w:webHidden/>
              </w:rPr>
              <w:instrText xml:space="preserve"> PAGEREF _Toc523842839 \h </w:instrText>
            </w:r>
            <w:r w:rsidR="00634AB9" w:rsidRPr="00C433D9">
              <w:rPr>
                <w:webHidden/>
              </w:rPr>
            </w:r>
            <w:r w:rsidR="00634AB9" w:rsidRPr="00C433D9">
              <w:rPr>
                <w:webHidden/>
              </w:rPr>
              <w:fldChar w:fldCharType="separate"/>
            </w:r>
            <w:r w:rsidR="00DB374B">
              <w:rPr>
                <w:webHidden/>
              </w:rPr>
              <w:t>38</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38</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41</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42</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_Toc523842843 \h </w:instrText>
            </w:r>
            <w:r w:rsidR="00634AB9" w:rsidRPr="00C433D9">
              <w:rPr>
                <w:webHidden/>
              </w:rPr>
            </w:r>
            <w:r w:rsidR="00634AB9" w:rsidRPr="00C433D9">
              <w:rPr>
                <w:webHidden/>
              </w:rPr>
              <w:fldChar w:fldCharType="separate"/>
            </w:r>
            <w:r w:rsidR="00DB374B">
              <w:rPr>
                <w:webHidden/>
              </w:rPr>
              <w:t>43</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43</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44</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46</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49</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50</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51</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_Toc523842850 \h </w:instrText>
            </w:r>
            <w:r w:rsidR="00634AB9" w:rsidRPr="00C433D9">
              <w:rPr>
                <w:webHidden/>
              </w:rPr>
            </w:r>
            <w:r w:rsidR="00634AB9" w:rsidRPr="00C433D9">
              <w:rPr>
                <w:webHidden/>
              </w:rPr>
              <w:fldChar w:fldCharType="separate"/>
            </w:r>
            <w:r w:rsidR="00DB374B">
              <w:rPr>
                <w:webHidden/>
              </w:rPr>
              <w:t>51</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51</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52</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53</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54</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00634AB9" w:rsidRPr="00C433D9">
              <w:rPr>
                <w:webHidden/>
              </w:rPr>
              <w:fldChar w:fldCharType="begin"/>
            </w:r>
            <w:r w:rsidR="00634AB9" w:rsidRPr="00C433D9">
              <w:rPr>
                <w:webHidden/>
              </w:rPr>
              <w:instrText xml:space="preserve"> PAGEREF _Toc523842855 \h </w:instrText>
            </w:r>
            <w:r w:rsidR="00634AB9" w:rsidRPr="00C433D9">
              <w:rPr>
                <w:webHidden/>
              </w:rPr>
            </w:r>
            <w:r w:rsidR="00634AB9" w:rsidRPr="00C433D9">
              <w:rPr>
                <w:webHidden/>
              </w:rPr>
              <w:fldChar w:fldCharType="separate"/>
            </w:r>
            <w:r w:rsidR="00DB374B">
              <w:rPr>
                <w:webHidden/>
              </w:rPr>
              <w:t>54</w:t>
            </w:r>
            <w:r w:rsidR="00634AB9" w:rsidRPr="00C433D9">
              <w:rPr>
                <w:webHidden/>
              </w:rPr>
              <w:fldChar w:fldCharType="end"/>
            </w:r>
          </w:hyperlink>
        </w:p>
        <w:p w:rsidR="00634AB9" w:rsidRPr="00C433D9" w:rsidRDefault="00A30CD0" w:rsidP="00967A21">
          <w:pPr>
            <w:pStyle w:val="11"/>
            <w:widowControl w:val="0"/>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_Toc523842857 \h </w:instrText>
            </w:r>
            <w:r w:rsidR="00634AB9" w:rsidRPr="00C433D9">
              <w:rPr>
                <w:webHidden/>
              </w:rPr>
            </w:r>
            <w:r w:rsidR="00634AB9" w:rsidRPr="00C433D9">
              <w:rPr>
                <w:webHidden/>
              </w:rPr>
              <w:fldChar w:fldCharType="separate"/>
            </w:r>
            <w:r w:rsidR="00DB374B">
              <w:rPr>
                <w:webHidden/>
              </w:rPr>
              <w:t>54</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54</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56</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57</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11"/>
            <w:widowControl w:val="0"/>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00634AB9" w:rsidRPr="00C433D9">
              <w:rPr>
                <w:webHidden/>
              </w:rPr>
              <w:fldChar w:fldCharType="begin"/>
            </w:r>
            <w:r w:rsidR="00634AB9" w:rsidRPr="00C433D9">
              <w:rPr>
                <w:webHidden/>
              </w:rPr>
              <w:instrText xml:space="preserve"> PAGEREF _Toc523842861 \h </w:instrText>
            </w:r>
            <w:r w:rsidR="00634AB9" w:rsidRPr="00C433D9">
              <w:rPr>
                <w:webHidden/>
              </w:rPr>
            </w:r>
            <w:r w:rsidR="00634AB9" w:rsidRPr="00C433D9">
              <w:rPr>
                <w:webHidden/>
              </w:rPr>
              <w:fldChar w:fldCharType="separate"/>
            </w:r>
            <w:r w:rsidR="00DB374B">
              <w:rPr>
                <w:webHidden/>
              </w:rPr>
              <w:t>58</w:t>
            </w:r>
            <w:r w:rsidR="00634AB9" w:rsidRPr="00C433D9">
              <w:rPr>
                <w:webHidden/>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58</w:t>
            </w:r>
            <w:r w:rsidR="00634AB9" w:rsidRPr="00C433D9">
              <w:rPr>
                <w:rFonts w:ascii="Times New Roman" w:hAnsi="Times New Roman" w:cs="Times New Roman"/>
                <w:noProof/>
                <w:webHidden/>
                <w:sz w:val="28"/>
                <w:szCs w:val="28"/>
              </w:rPr>
              <w:fldChar w:fldCharType="end"/>
            </w:r>
          </w:hyperlink>
        </w:p>
        <w:p w:rsidR="00634AB9" w:rsidRPr="00C433D9" w:rsidRDefault="00A30CD0" w:rsidP="00967A21">
          <w:pPr>
            <w:pStyle w:val="21"/>
            <w:widowControl w:val="0"/>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00634AB9"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00634AB9" w:rsidRPr="00C433D9">
              <w:rPr>
                <w:rFonts w:ascii="Times New Roman" w:hAnsi="Times New Roman" w:cs="Times New Roman"/>
                <w:noProof/>
                <w:webHidden/>
                <w:sz w:val="28"/>
                <w:szCs w:val="28"/>
              </w:rPr>
            </w:r>
            <w:r w:rsidR="00634AB9" w:rsidRPr="00C433D9">
              <w:rPr>
                <w:rFonts w:ascii="Times New Roman" w:hAnsi="Times New Roman" w:cs="Times New Roman"/>
                <w:noProof/>
                <w:webHidden/>
                <w:sz w:val="28"/>
                <w:szCs w:val="28"/>
              </w:rPr>
              <w:fldChar w:fldCharType="separate"/>
            </w:r>
            <w:r w:rsidR="00DB374B">
              <w:rPr>
                <w:rFonts w:ascii="Times New Roman" w:hAnsi="Times New Roman" w:cs="Times New Roman"/>
                <w:noProof/>
                <w:webHidden/>
                <w:sz w:val="28"/>
                <w:szCs w:val="28"/>
              </w:rPr>
              <w:t>60</w:t>
            </w:r>
            <w:r w:rsidR="00634AB9" w:rsidRPr="00C433D9">
              <w:rPr>
                <w:rFonts w:ascii="Times New Roman" w:hAnsi="Times New Roman" w:cs="Times New Roman"/>
                <w:noProof/>
                <w:webHidden/>
                <w:sz w:val="28"/>
                <w:szCs w:val="28"/>
              </w:rPr>
              <w:fldChar w:fldCharType="end"/>
            </w:r>
          </w:hyperlink>
        </w:p>
        <w:p w:rsidR="00634AB9" w:rsidRDefault="00A30CD0" w:rsidP="00967A21">
          <w:pPr>
            <w:pStyle w:val="11"/>
            <w:widowControl w:val="0"/>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00634AB9" w:rsidRPr="00C433D9">
              <w:rPr>
                <w:webHidden/>
              </w:rPr>
              <w:fldChar w:fldCharType="begin"/>
            </w:r>
            <w:r w:rsidR="00634AB9" w:rsidRPr="00C433D9">
              <w:rPr>
                <w:webHidden/>
              </w:rPr>
              <w:instrText xml:space="preserve"> PAGEREF _Toc523842864 \h </w:instrText>
            </w:r>
            <w:r w:rsidR="00634AB9" w:rsidRPr="00C433D9">
              <w:rPr>
                <w:webHidden/>
              </w:rPr>
            </w:r>
            <w:r w:rsidR="00634AB9" w:rsidRPr="00C433D9">
              <w:rPr>
                <w:webHidden/>
              </w:rPr>
              <w:fldChar w:fldCharType="separate"/>
            </w:r>
            <w:r w:rsidR="00DB374B">
              <w:rPr>
                <w:webHidden/>
              </w:rPr>
              <w:t>62</w:t>
            </w:r>
            <w:r w:rsidR="00634AB9" w:rsidRPr="00C433D9">
              <w:rPr>
                <w:webHidden/>
              </w:rPr>
              <w:fldChar w:fldCharType="end"/>
            </w:r>
          </w:hyperlink>
          <w:r w:rsidR="00634AB9">
            <w:fldChar w:fldCharType="end"/>
          </w:r>
        </w:p>
      </w:sdtContent>
    </w:sdt>
    <w:p w:rsidR="00634AB9" w:rsidRDefault="00634AB9" w:rsidP="00967A21">
      <w:pPr>
        <w:widowControl w:val="0"/>
        <w:spacing w:after="0" w:line="240" w:lineRule="auto"/>
        <w:ind w:firstLine="709"/>
        <w:jc w:val="both"/>
        <w:rPr>
          <w:rFonts w:ascii="Times New Roman" w:hAnsi="Times New Roman" w:cs="Times New Roman"/>
          <w:color w:val="000000" w:themeColor="text1"/>
          <w:sz w:val="28"/>
          <w:szCs w:val="28"/>
        </w:rPr>
      </w:pPr>
    </w:p>
    <w:p w:rsidR="00634AB9" w:rsidRDefault="00634AB9" w:rsidP="00967A21">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967A21">
      <w:pPr>
        <w:pStyle w:val="ConsPlusNormal"/>
        <w:jc w:val="center"/>
        <w:outlineLvl w:val="0"/>
        <w:rPr>
          <w:b/>
          <w:color w:val="000000" w:themeColor="text1"/>
        </w:rPr>
      </w:pPr>
      <w:bookmarkStart w:id="4" w:name="_Toc521422983"/>
      <w:bookmarkStart w:id="5"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4"/>
      <w:bookmarkEnd w:id="5"/>
    </w:p>
    <w:p w:rsidR="000C01C4" w:rsidRPr="000C01C4" w:rsidRDefault="000C01C4" w:rsidP="00967A21">
      <w:pPr>
        <w:pStyle w:val="ConsPlusNormal"/>
        <w:rPr>
          <w:b/>
          <w:color w:val="000000" w:themeColor="text1"/>
        </w:rPr>
      </w:pPr>
    </w:p>
    <w:p w:rsidR="00932BDF" w:rsidRPr="00EC4D9F" w:rsidRDefault="00932BDF" w:rsidP="00967A21">
      <w:pPr>
        <w:pStyle w:val="ConsPlusNormal"/>
        <w:jc w:val="center"/>
        <w:outlineLvl w:val="1"/>
        <w:rPr>
          <w:b/>
          <w:color w:val="000000" w:themeColor="text1"/>
        </w:rPr>
      </w:pPr>
      <w:bookmarkStart w:id="6" w:name="_Toc521422984"/>
      <w:bookmarkStart w:id="7" w:name="_Toc523842794"/>
      <w:r w:rsidRPr="00EC4D9F">
        <w:rPr>
          <w:b/>
          <w:color w:val="000000" w:themeColor="text1"/>
        </w:rPr>
        <w:t>Статья 1. Предмет правового регулирования</w:t>
      </w:r>
      <w:bookmarkEnd w:id="6"/>
      <w:bookmarkEnd w:id="7"/>
    </w:p>
    <w:p w:rsidR="00932BDF" w:rsidRPr="00890A86" w:rsidRDefault="00932BDF" w:rsidP="00967A21">
      <w:pPr>
        <w:pStyle w:val="ConsPlusNormal"/>
        <w:ind w:firstLine="709"/>
        <w:rPr>
          <w:color w:val="000000" w:themeColor="text1"/>
        </w:rPr>
      </w:pPr>
    </w:p>
    <w:p w:rsidR="005129E2" w:rsidRDefault="00454029" w:rsidP="00967A21">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7E5660">
        <w:rPr>
          <w:color w:val="000000" w:themeColor="text1"/>
        </w:rPr>
        <w:t>Гоголев</w:t>
      </w:r>
      <w:r w:rsidR="00245260">
        <w:rPr>
          <w:color w:val="000000" w:themeColor="text1"/>
        </w:rPr>
        <w:t xml:space="preserve">ского </w:t>
      </w:r>
      <w:r w:rsidR="007E5660">
        <w:rPr>
          <w:color w:val="000000" w:themeColor="text1"/>
        </w:rPr>
        <w:t>сель</w:t>
      </w:r>
      <w:r w:rsidR="00245260">
        <w:rPr>
          <w:color w:val="000000" w:themeColor="text1"/>
        </w:rPr>
        <w:t>ского поселения Монастырщинского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устанавливают</w:t>
      </w:r>
      <w:r w:rsidR="00A33953">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5129E2">
        <w:rPr>
          <w:color w:val="000000" w:themeColor="text1"/>
          <w:szCs w:val="28"/>
        </w:rPr>
        <w:t>и элементам</w:t>
      </w:r>
      <w:r w:rsidR="00E83840">
        <w:rPr>
          <w:color w:val="000000" w:themeColor="text1"/>
          <w:szCs w:val="28"/>
        </w:rPr>
        <w:t xml:space="preserve"> </w:t>
      </w:r>
      <w:r w:rsidR="005129E2">
        <w:rPr>
          <w:color w:val="000000" w:themeColor="text1"/>
          <w:szCs w:val="28"/>
        </w:rPr>
        <w:t>благоустройства</w:t>
      </w:r>
      <w:r w:rsidR="00E83840">
        <w:rPr>
          <w:color w:val="000000" w:themeColor="text1"/>
          <w:szCs w:val="28"/>
        </w:rPr>
        <w:t xml:space="preserve"> </w:t>
      </w:r>
      <w:r w:rsidR="005129E2">
        <w:rPr>
          <w:color w:val="000000" w:themeColor="text1"/>
          <w:szCs w:val="28"/>
        </w:rPr>
        <w:t xml:space="preserve">территории </w:t>
      </w:r>
      <w:r w:rsidR="007E5660" w:rsidRPr="007E5660">
        <w:rPr>
          <w:color w:val="000000" w:themeColor="text1"/>
        </w:rPr>
        <w:t xml:space="preserve">Гоголевского сельского поселения </w:t>
      </w:r>
      <w:r w:rsidR="00A33953">
        <w:rPr>
          <w:color w:val="000000" w:themeColor="text1"/>
        </w:rPr>
        <w:t xml:space="preserve">Монастырщинского района Смоленской области </w:t>
      </w:r>
      <w:r w:rsidR="00437415" w:rsidRPr="00890A86">
        <w:rPr>
          <w:color w:val="000000" w:themeColor="text1"/>
        </w:rPr>
        <w:t>(далее</w:t>
      </w:r>
      <w:r w:rsidR="00037C57">
        <w:rPr>
          <w:color w:val="000000" w:themeColor="text1"/>
        </w:rPr>
        <w:t xml:space="preserve"> </w:t>
      </w:r>
      <w:r w:rsidR="00CE6F78">
        <w:rPr>
          <w:color w:val="000000" w:themeColor="text1"/>
        </w:rPr>
        <w:t>–</w:t>
      </w:r>
      <w:r w:rsidR="00037C57">
        <w:rPr>
          <w:color w:val="000000" w:themeColor="text1"/>
        </w:rPr>
        <w:t xml:space="preserve"> </w:t>
      </w:r>
      <w:r w:rsidR="007E5660" w:rsidRPr="007E5660">
        <w:rPr>
          <w:color w:val="000000" w:themeColor="text1"/>
        </w:rPr>
        <w:t>Гоголевского сельского поселения</w:t>
      </w:r>
      <w:r w:rsidR="005129E2">
        <w:rPr>
          <w:color w:val="000000" w:themeColor="text1"/>
        </w:rPr>
        <w:t xml:space="preserve">), перечень мероприятий по благоустройству территории </w:t>
      </w:r>
      <w:r w:rsidR="0067569A" w:rsidRPr="0067569A">
        <w:rPr>
          <w:color w:val="000000" w:themeColor="text1"/>
        </w:rPr>
        <w:t>Гоголевского сельского поселения</w:t>
      </w:r>
      <w:r w:rsidR="005129E2">
        <w:rPr>
          <w:color w:val="000000" w:themeColor="text1"/>
        </w:rPr>
        <w:t>, порядок и периодичность их проведения.</w:t>
      </w:r>
    </w:p>
    <w:p w:rsidR="00B2432B" w:rsidRPr="00B2432B" w:rsidRDefault="0067569A" w:rsidP="00967A21">
      <w:pPr>
        <w:pStyle w:val="ConsPlusNormal"/>
        <w:ind w:firstLine="709"/>
        <w:jc w:val="both"/>
        <w:rPr>
          <w:color w:val="000000" w:themeColor="text1"/>
        </w:rPr>
      </w:pPr>
      <w:r>
        <w:rPr>
          <w:color w:val="000000" w:themeColor="text1"/>
        </w:rPr>
        <w:t>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Pr>
          <w:color w:val="000000" w:themeColor="text1"/>
        </w:rPr>
        <w:t>тории</w:t>
      </w:r>
      <w:r w:rsidR="00B2432B">
        <w:rPr>
          <w:color w:val="000000" w:themeColor="text1"/>
        </w:rPr>
        <w:t xml:space="preserve"> </w:t>
      </w:r>
      <w:r w:rsidRPr="0067569A">
        <w:rPr>
          <w:color w:val="000000" w:themeColor="text1"/>
        </w:rPr>
        <w:t xml:space="preserve">Гоголевского сельского </w:t>
      </w:r>
      <w:r w:rsidR="00A33953">
        <w:rPr>
          <w:color w:val="000000" w:themeColor="text1"/>
        </w:rPr>
        <w:t>поселения</w:t>
      </w:r>
      <w:r w:rsidR="00B2432B" w:rsidRPr="00B2432B">
        <w:rPr>
          <w:color w:val="000000" w:themeColor="text1"/>
        </w:rPr>
        <w:t xml:space="preserve"> всеми гражданами, находящимися на</w:t>
      </w:r>
      <w:r w:rsidR="00A33953">
        <w:rPr>
          <w:color w:val="000000" w:themeColor="text1"/>
        </w:rPr>
        <w:t xml:space="preserve"> т</w:t>
      </w:r>
      <w:r w:rsidR="00B2432B" w:rsidRPr="00B2432B">
        <w:rPr>
          <w:color w:val="000000" w:themeColor="text1"/>
        </w:rPr>
        <w:t xml:space="preserve">ерритории </w:t>
      </w:r>
      <w:r w:rsidRPr="0067569A">
        <w:rPr>
          <w:color w:val="000000" w:themeColor="text1"/>
        </w:rPr>
        <w:t>Гоголевского сельского поселения</w:t>
      </w:r>
      <w:r w:rsidR="00037C57">
        <w:rPr>
          <w:color w:val="000000" w:themeColor="text1"/>
        </w:rPr>
        <w:t xml:space="preserve"> </w:t>
      </w:r>
      <w:r w:rsidR="00B2432B" w:rsidRPr="00B2432B">
        <w:rPr>
          <w:color w:val="000000" w:themeColor="text1"/>
        </w:rPr>
        <w:t>(далее также – организации и граждане).</w:t>
      </w:r>
    </w:p>
    <w:p w:rsidR="00BF4C98" w:rsidRPr="00BF4C98" w:rsidRDefault="0067569A" w:rsidP="00967A21">
      <w:pPr>
        <w:pStyle w:val="ConsPlusNormal"/>
        <w:ind w:firstLine="709"/>
        <w:jc w:val="both"/>
        <w:rPr>
          <w:color w:val="000000" w:themeColor="text1"/>
        </w:rPr>
      </w:pPr>
      <w:r>
        <w:rPr>
          <w:color w:val="000000" w:themeColor="text1"/>
        </w:rPr>
        <w:t>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967A21">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967A21">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967A21">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967A21">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Default="0067569A" w:rsidP="00967A21">
      <w:pPr>
        <w:pStyle w:val="ConsPlusNormal"/>
        <w:ind w:firstLine="709"/>
        <w:jc w:val="both"/>
        <w:rPr>
          <w:color w:val="000000" w:themeColor="text1"/>
        </w:rPr>
      </w:pPr>
      <w:r>
        <w:rPr>
          <w:color w:val="000000" w:themeColor="text1"/>
        </w:rPr>
        <w:t>- </w:t>
      </w:r>
      <w:r w:rsidR="001F067B">
        <w:rPr>
          <w:color w:val="000000" w:themeColor="text1"/>
        </w:rPr>
        <w:t xml:space="preserve">общественные пространства, в том числе: </w:t>
      </w:r>
      <w:r w:rsidR="00BF4C98" w:rsidRPr="00BF4C98">
        <w:rPr>
          <w:color w:val="000000" w:themeColor="text1"/>
        </w:rPr>
        <w:t>п</w:t>
      </w:r>
      <w:r w:rsidR="001F067B">
        <w:rPr>
          <w:color w:val="000000" w:themeColor="text1"/>
        </w:rPr>
        <w:t>арки, скверы, иные зеленые зоны,</w:t>
      </w:r>
      <w:r>
        <w:rPr>
          <w:color w:val="000000" w:themeColor="text1"/>
        </w:rPr>
        <w:t xml:space="preserve"> </w:t>
      </w:r>
      <w:r w:rsidR="00BF4C98" w:rsidRPr="00BF4C98">
        <w:rPr>
          <w:color w:val="000000" w:themeColor="text1"/>
        </w:rPr>
        <w:t>площади, набережные и другие территории;</w:t>
      </w:r>
    </w:p>
    <w:p w:rsidR="001F067B" w:rsidRPr="00BF4C98" w:rsidRDefault="0067569A" w:rsidP="00967A21">
      <w:pPr>
        <w:pStyle w:val="ConsPlusNormal"/>
        <w:ind w:firstLine="709"/>
        <w:jc w:val="both"/>
        <w:rPr>
          <w:color w:val="000000" w:themeColor="text1"/>
        </w:rPr>
      </w:pPr>
      <w:r>
        <w:rPr>
          <w:color w:val="000000" w:themeColor="text1"/>
        </w:rPr>
        <w:t>- </w:t>
      </w:r>
      <w:r w:rsidR="001F067B">
        <w:rPr>
          <w:color w:val="000000" w:themeColor="text1"/>
        </w:rPr>
        <w:t>территории общего пользования, прилегающие к зданиям, строениям, сооружениям</w:t>
      </w:r>
      <w:r w:rsidR="00C06E0A">
        <w:rPr>
          <w:color w:val="000000" w:themeColor="text1"/>
        </w:rPr>
        <w:t>, земельным участкам</w:t>
      </w:r>
      <w:r w:rsidR="001F067B">
        <w:rPr>
          <w:color w:val="000000" w:themeColor="text1"/>
        </w:rPr>
        <w:t xml:space="preserve"> (прилегающие территории);</w:t>
      </w:r>
    </w:p>
    <w:p w:rsidR="00BF4C98" w:rsidRPr="00BF4C98" w:rsidRDefault="0067569A" w:rsidP="00967A21">
      <w:pPr>
        <w:pStyle w:val="ConsPlusNormal"/>
        <w:ind w:firstLine="709"/>
        <w:jc w:val="both"/>
        <w:rPr>
          <w:color w:val="000000" w:themeColor="text1"/>
        </w:rPr>
      </w:pPr>
      <w:r>
        <w:rPr>
          <w:color w:val="000000" w:themeColor="text1"/>
        </w:rPr>
        <w:t>- </w:t>
      </w:r>
      <w:r w:rsidR="00BF4C98" w:rsidRPr="00BF4C98">
        <w:rPr>
          <w:color w:val="000000" w:themeColor="text1"/>
        </w:rPr>
        <w:t>технические зоны транспортных, инженерных коммуникаций, водоохранные зоны;</w:t>
      </w:r>
    </w:p>
    <w:p w:rsidR="00BF4C98" w:rsidRPr="00BF4C98" w:rsidRDefault="0067569A" w:rsidP="00967A21">
      <w:pPr>
        <w:pStyle w:val="ConsPlusNormal"/>
        <w:ind w:firstLine="709"/>
        <w:jc w:val="both"/>
        <w:rPr>
          <w:color w:val="000000" w:themeColor="text1"/>
        </w:rPr>
      </w:pPr>
      <w:r>
        <w:rPr>
          <w:color w:val="000000" w:themeColor="text1"/>
        </w:rPr>
        <w:t>- </w:t>
      </w:r>
      <w:r w:rsidR="00BF4C98" w:rsidRPr="00BF4C98">
        <w:rPr>
          <w:color w:val="000000" w:themeColor="text1"/>
        </w:rPr>
        <w:t>контейнерные площадки и площадки для складирования отдельных групп коммунальных отходов.</w:t>
      </w:r>
    </w:p>
    <w:p w:rsidR="00BF4C98" w:rsidRPr="00BF4C98" w:rsidRDefault="00BF4C98" w:rsidP="00967A21">
      <w:pPr>
        <w:pStyle w:val="ConsPlusNormal"/>
        <w:ind w:firstLine="709"/>
        <w:jc w:val="both"/>
        <w:rPr>
          <w:color w:val="000000" w:themeColor="text1"/>
        </w:rPr>
      </w:pPr>
      <w:r w:rsidRPr="00BF4C98">
        <w:rPr>
          <w:color w:val="000000" w:themeColor="text1"/>
        </w:rPr>
        <w:t>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967A21">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967A21">
      <w:pPr>
        <w:pStyle w:val="ConsPlusNormal"/>
        <w:ind w:firstLine="709"/>
        <w:jc w:val="both"/>
        <w:rPr>
          <w:color w:val="000000" w:themeColor="text1"/>
        </w:rPr>
      </w:pPr>
      <w:r w:rsidRPr="00BF4C98">
        <w:rPr>
          <w:color w:val="000000" w:themeColor="text1"/>
        </w:rPr>
        <w:t>- покрытия;</w:t>
      </w:r>
    </w:p>
    <w:p w:rsidR="00BF4C98" w:rsidRPr="00BF4C98" w:rsidRDefault="00BF4C98" w:rsidP="00967A21">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967A21">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967A21">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967A21">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967A21">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967A21">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967A21">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967A21">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967A21">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967A21">
      <w:pPr>
        <w:pStyle w:val="ConsPlusNormal"/>
        <w:ind w:firstLine="709"/>
        <w:jc w:val="both"/>
        <w:rPr>
          <w:color w:val="000000" w:themeColor="text1"/>
        </w:rPr>
      </w:pPr>
      <w:r>
        <w:rPr>
          <w:color w:val="000000" w:themeColor="text1"/>
        </w:rPr>
        <w:t>4</w:t>
      </w:r>
      <w:r w:rsidR="0067569A">
        <w:rPr>
          <w:color w:val="000000" w:themeColor="text1"/>
        </w:rPr>
        <w:t>.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w:t>
      </w:r>
      <w:r w:rsidR="00B2432B" w:rsidRPr="00B2432B">
        <w:rPr>
          <w:color w:val="000000" w:themeColor="text1"/>
        </w:rPr>
        <w:lastRenderedPageBreak/>
        <w:t>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67A21">
      <w:pPr>
        <w:pStyle w:val="ConsPlusNormal"/>
        <w:ind w:firstLine="709"/>
        <w:jc w:val="both"/>
        <w:rPr>
          <w:color w:val="000000" w:themeColor="text1"/>
        </w:rPr>
      </w:pPr>
      <w:r>
        <w:rPr>
          <w:color w:val="000000" w:themeColor="text1"/>
        </w:rPr>
        <w:t>5.</w:t>
      </w:r>
      <w:r w:rsidR="0067569A">
        <w:rPr>
          <w:color w:val="000000" w:themeColor="text1"/>
        </w:rPr>
        <w:t> </w:t>
      </w:r>
      <w:r>
        <w:rPr>
          <w:color w:val="000000" w:themeColor="text1"/>
        </w:rPr>
        <w:t>П</w:t>
      </w:r>
      <w:r w:rsidR="00B2432B" w:rsidRPr="00B2432B">
        <w:rPr>
          <w:color w:val="000000" w:themeColor="text1"/>
        </w:rPr>
        <w:t xml:space="preserve">од проектной документацией по благоустройству территорий понимается пакет документации, основанной на стратегии развития </w:t>
      </w:r>
      <w:r w:rsidR="0067569A" w:rsidRPr="0067569A">
        <w:rPr>
          <w:color w:val="000000" w:themeColor="text1"/>
        </w:rPr>
        <w:t>Гоголевского сельского поселения</w:t>
      </w:r>
      <w:r w:rsidR="00B2432B" w:rsidRPr="00B2432B">
        <w:rPr>
          <w:color w:val="000000" w:themeColor="text1"/>
        </w:rPr>
        <w:t xml:space="preserve"> и концепции, отражающей потребности жителей такого </w:t>
      </w:r>
      <w:r w:rsidR="0067569A">
        <w:rPr>
          <w:color w:val="000000" w:themeColor="text1"/>
        </w:rPr>
        <w:t>сельского</w:t>
      </w:r>
      <w:r w:rsidR="00C464C8">
        <w:rPr>
          <w:color w:val="000000" w:themeColor="text1"/>
        </w:rPr>
        <w:t xml:space="preserve"> поселения</w:t>
      </w:r>
      <w:r w:rsidR="00B2432B" w:rsidRPr="00B2432B">
        <w:rPr>
          <w:color w:val="000000" w:themeColor="text1"/>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67569A" w:rsidP="00967A21">
      <w:pPr>
        <w:pStyle w:val="ConsPlusNormal"/>
        <w:ind w:firstLine="709"/>
        <w:jc w:val="both"/>
        <w:rPr>
          <w:color w:val="000000" w:themeColor="text1"/>
        </w:rPr>
      </w:pPr>
      <w:r>
        <w:rPr>
          <w:color w:val="000000" w:themeColor="text1"/>
        </w:rPr>
        <w:t>6. </w:t>
      </w:r>
      <w:r w:rsidR="00B2432B" w:rsidRPr="00B2432B">
        <w:rPr>
          <w:color w:val="000000" w:themeColor="text1"/>
        </w:rPr>
        <w:t xml:space="preserve">Развитие среды </w:t>
      </w:r>
      <w:r w:rsidR="00903AFE">
        <w:rPr>
          <w:color w:val="000000" w:themeColor="text1"/>
        </w:rPr>
        <w:t xml:space="preserve">обитания </w:t>
      </w:r>
      <w:r w:rsidR="00B2432B" w:rsidRPr="00B2432B">
        <w:rPr>
          <w:color w:val="000000" w:themeColor="text1"/>
        </w:rPr>
        <w:t>осуществля</w:t>
      </w:r>
      <w:r w:rsidR="00903AFE">
        <w:rPr>
          <w:color w:val="000000" w:themeColor="text1"/>
        </w:rPr>
        <w:t>е</w:t>
      </w:r>
      <w:r w:rsidR="00B2432B" w:rsidRPr="00B2432B">
        <w:rPr>
          <w:color w:val="000000" w:themeColor="text1"/>
        </w:rPr>
        <w:t>т</w:t>
      </w:r>
      <w:r w:rsidR="00903AFE">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00903AFE">
        <w:rPr>
          <w:color w:val="000000" w:themeColor="text1"/>
        </w:rPr>
        <w:t xml:space="preserve"> посредством</w:t>
      </w:r>
      <w:r w:rsidR="00B2432B" w:rsidRPr="00B2432B">
        <w:rPr>
          <w:color w:val="000000" w:themeColor="text1"/>
        </w:rPr>
        <w:t xml:space="preserve"> осуществл</w:t>
      </w:r>
      <w:r w:rsidR="00903AFE">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67569A" w:rsidP="00967A21">
      <w:pPr>
        <w:pStyle w:val="ConsPlusNormal"/>
        <w:ind w:firstLine="709"/>
        <w:jc w:val="both"/>
        <w:rPr>
          <w:color w:val="000000" w:themeColor="text1"/>
        </w:rPr>
      </w:pPr>
      <w:r>
        <w:rPr>
          <w:color w:val="000000" w:themeColor="text1"/>
        </w:rPr>
        <w:t>7. </w:t>
      </w:r>
      <w:r w:rsidR="00B2432B" w:rsidRPr="00B2432B">
        <w:rPr>
          <w:color w:val="000000" w:themeColor="text1"/>
        </w:rPr>
        <w:t>Содержание объектов благоустройства осуществля</w:t>
      </w:r>
      <w:r w:rsidR="00903AFE">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67A21">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67569A" w:rsidP="00967A21">
      <w:pPr>
        <w:pStyle w:val="ConsPlusNormal"/>
        <w:ind w:firstLine="709"/>
        <w:jc w:val="both"/>
        <w:rPr>
          <w:color w:val="000000" w:themeColor="text1"/>
        </w:rPr>
      </w:pPr>
      <w:r>
        <w:rPr>
          <w:color w:val="000000" w:themeColor="text1"/>
        </w:rPr>
        <w:t>8.1. </w:t>
      </w:r>
      <w:r w:rsidR="00903AFE">
        <w:rPr>
          <w:color w:val="000000" w:themeColor="text1"/>
        </w:rPr>
        <w:t>Н</w:t>
      </w:r>
      <w:r w:rsidR="00B2432B" w:rsidRPr="00B2432B">
        <w:rPr>
          <w:color w:val="000000" w:themeColor="text1"/>
        </w:rPr>
        <w:t xml:space="preserve">аселение </w:t>
      </w:r>
      <w:r w:rsidRPr="0067569A">
        <w:rPr>
          <w:color w:val="000000" w:themeColor="text1"/>
        </w:rPr>
        <w:t>Гоголевского сельского поселения</w:t>
      </w:r>
      <w:r w:rsidR="00B2432B" w:rsidRPr="00B2432B">
        <w:rPr>
          <w:color w:val="000000" w:themeColor="text1"/>
        </w:rPr>
        <w:t xml:space="preserve">, которое формирует запрос на благоустройство и принимает участие в оценке предлагаемых решений. В отдельных случаях жители </w:t>
      </w:r>
      <w:r w:rsidRPr="0067569A">
        <w:rPr>
          <w:color w:val="000000" w:themeColor="text1"/>
        </w:rPr>
        <w:t xml:space="preserve">Гоголевского сельского поселения </w:t>
      </w:r>
      <w:r w:rsidR="00B2432B" w:rsidRPr="00B2432B">
        <w:rPr>
          <w:color w:val="000000" w:themeColor="text1"/>
        </w:rPr>
        <w:t>участвуют в выполнении работ. Жители могут быть представлены общественными организациями и объединениями;</w:t>
      </w:r>
    </w:p>
    <w:p w:rsidR="00B2432B" w:rsidRDefault="0067569A" w:rsidP="00967A21">
      <w:pPr>
        <w:pStyle w:val="ConsPlusNormal"/>
        <w:ind w:firstLine="709"/>
        <w:jc w:val="both"/>
        <w:rPr>
          <w:color w:val="000000" w:themeColor="text1"/>
        </w:rPr>
      </w:pPr>
      <w:r>
        <w:rPr>
          <w:color w:val="000000" w:themeColor="text1"/>
        </w:rPr>
        <w:t>8.2. </w:t>
      </w:r>
      <w:r w:rsidR="00903AFE">
        <w:rPr>
          <w:color w:val="000000" w:themeColor="text1"/>
        </w:rPr>
        <w:t>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67569A" w:rsidP="00967A21">
      <w:pPr>
        <w:pStyle w:val="ConsPlusNormal"/>
        <w:ind w:firstLine="709"/>
        <w:jc w:val="both"/>
        <w:rPr>
          <w:color w:val="000000" w:themeColor="text1"/>
        </w:rPr>
      </w:pPr>
      <w:r>
        <w:rPr>
          <w:color w:val="000000" w:themeColor="text1"/>
        </w:rPr>
        <w:t>8.3. </w:t>
      </w:r>
      <w:r w:rsidR="00903AFE">
        <w:rPr>
          <w:color w:val="000000" w:themeColor="text1"/>
        </w:rPr>
        <w:t>Х</w:t>
      </w:r>
      <w:r w:rsidR="00B2432B" w:rsidRPr="00B2432B">
        <w:rPr>
          <w:color w:val="000000" w:themeColor="text1"/>
        </w:rPr>
        <w:t>озяйствующие субъекты, осуществляющие деятел</w:t>
      </w:r>
      <w:r w:rsidR="00903AFE">
        <w:rPr>
          <w:color w:val="000000" w:themeColor="text1"/>
        </w:rPr>
        <w:t xml:space="preserve">ьность на территории </w:t>
      </w:r>
      <w:r w:rsidRPr="0067569A">
        <w:rPr>
          <w:color w:val="000000" w:themeColor="text1"/>
        </w:rPr>
        <w:t>Гоголевского сельского поселения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67569A" w:rsidP="00967A21">
      <w:pPr>
        <w:pStyle w:val="ConsPlusNormal"/>
        <w:ind w:firstLine="709"/>
        <w:jc w:val="both"/>
        <w:rPr>
          <w:color w:val="000000" w:themeColor="text1"/>
        </w:rPr>
      </w:pPr>
      <w:r>
        <w:rPr>
          <w:color w:val="000000" w:themeColor="text1"/>
        </w:rPr>
        <w:t>8.4. </w:t>
      </w:r>
      <w:r w:rsidR="00903AFE">
        <w:rPr>
          <w:color w:val="000000" w:themeColor="text1"/>
        </w:rPr>
        <w:t>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67569A" w:rsidP="00967A21">
      <w:pPr>
        <w:pStyle w:val="ConsPlusNormal"/>
        <w:ind w:firstLine="709"/>
        <w:jc w:val="both"/>
        <w:rPr>
          <w:color w:val="000000" w:themeColor="text1"/>
        </w:rPr>
      </w:pPr>
      <w:r>
        <w:rPr>
          <w:color w:val="000000" w:themeColor="text1"/>
        </w:rPr>
        <w:t>8.5. </w:t>
      </w:r>
      <w:r w:rsidR="00903AFE">
        <w:rPr>
          <w:color w:val="000000" w:themeColor="text1"/>
        </w:rPr>
        <w:t>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67A21">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67569A" w:rsidP="00967A21">
      <w:pPr>
        <w:pStyle w:val="ConsPlusNormal"/>
        <w:ind w:firstLine="709"/>
        <w:jc w:val="both"/>
        <w:rPr>
          <w:color w:val="000000" w:themeColor="text1"/>
        </w:rPr>
      </w:pPr>
      <w:r>
        <w:rPr>
          <w:color w:val="000000" w:themeColor="text1"/>
        </w:rPr>
        <w:t>9. </w:t>
      </w:r>
      <w:r w:rsidR="00903AFE">
        <w:rPr>
          <w:color w:val="000000" w:themeColor="text1"/>
        </w:rPr>
        <w:t>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lastRenderedPageBreak/>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967A21">
      <w:pPr>
        <w:pStyle w:val="ConsPlusNormal"/>
        <w:ind w:firstLine="709"/>
        <w:jc w:val="both"/>
        <w:rPr>
          <w:color w:val="000000" w:themeColor="text1"/>
        </w:rPr>
      </w:pPr>
      <w:r>
        <w:rPr>
          <w:color w:val="000000" w:themeColor="text1"/>
        </w:rPr>
        <w:t>10</w:t>
      </w:r>
      <w:r w:rsidR="0067569A">
        <w:rPr>
          <w:color w:val="000000" w:themeColor="text1"/>
        </w:rPr>
        <w:t>.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967A21">
      <w:pPr>
        <w:pStyle w:val="ConsPlusNormal"/>
        <w:ind w:firstLine="709"/>
        <w:jc w:val="both"/>
        <w:rPr>
          <w:color w:val="000000" w:themeColor="text1"/>
        </w:rPr>
      </w:pPr>
      <w:r>
        <w:rPr>
          <w:color w:val="000000" w:themeColor="text1"/>
        </w:rPr>
        <w:t>10</w:t>
      </w:r>
      <w:r w:rsidR="00550736">
        <w:rPr>
          <w:color w:val="000000" w:themeColor="text1"/>
        </w:rPr>
        <w:t>.1</w:t>
      </w:r>
      <w:r w:rsidR="0067569A">
        <w:rPr>
          <w:color w:val="000000" w:themeColor="text1"/>
        </w:rPr>
        <w:t>) </w:t>
      </w:r>
      <w:r w:rsidR="00454029">
        <w:rPr>
          <w:color w:val="000000" w:themeColor="text1"/>
        </w:rPr>
        <w:t>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967A21">
      <w:pPr>
        <w:pStyle w:val="ConsPlusNormal"/>
        <w:ind w:firstLine="709"/>
        <w:jc w:val="both"/>
        <w:rPr>
          <w:color w:val="000000" w:themeColor="text1"/>
        </w:rPr>
      </w:pPr>
      <w:r>
        <w:rPr>
          <w:color w:val="000000" w:themeColor="text1"/>
        </w:rPr>
        <w:t>10</w:t>
      </w:r>
      <w:r w:rsidR="00550736">
        <w:rPr>
          <w:color w:val="000000" w:themeColor="text1"/>
        </w:rPr>
        <w:t>.2</w:t>
      </w:r>
      <w:r w:rsidR="0067569A">
        <w:rPr>
          <w:color w:val="000000" w:themeColor="text1"/>
        </w:rPr>
        <w:t>) </w:t>
      </w:r>
      <w:r w:rsidR="004B5CBE">
        <w:rPr>
          <w:color w:val="000000" w:themeColor="text1"/>
        </w:rPr>
        <w:t>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w:t>
      </w:r>
      <w:r w:rsidR="0067569A" w:rsidRPr="0067569A">
        <w:rPr>
          <w:color w:val="000000" w:themeColor="text1"/>
        </w:rPr>
        <w:t>Гоголевско</w:t>
      </w:r>
      <w:r w:rsidR="0067569A">
        <w:rPr>
          <w:color w:val="000000" w:themeColor="text1"/>
        </w:rPr>
        <w:t>м</w:t>
      </w:r>
      <w:r w:rsidR="0067569A" w:rsidRPr="0067569A">
        <w:rPr>
          <w:color w:val="000000" w:themeColor="text1"/>
        </w:rPr>
        <w:t xml:space="preserve"> сельско</w:t>
      </w:r>
      <w:r w:rsidR="0067569A">
        <w:rPr>
          <w:color w:val="000000" w:themeColor="text1"/>
        </w:rPr>
        <w:t>м</w:t>
      </w:r>
      <w:r w:rsidR="0067569A" w:rsidRPr="0067569A">
        <w:rPr>
          <w:color w:val="000000" w:themeColor="text1"/>
        </w:rPr>
        <w:t xml:space="preserve"> поселени</w:t>
      </w:r>
      <w:r w:rsidR="0067569A">
        <w:rPr>
          <w:color w:val="000000" w:themeColor="text1"/>
        </w:rPr>
        <w:t>и</w:t>
      </w:r>
      <w:r w:rsidR="0067569A" w:rsidRPr="0067569A">
        <w:rPr>
          <w:color w:val="000000" w:themeColor="text1"/>
        </w:rPr>
        <w:t xml:space="preserve"> </w:t>
      </w:r>
      <w:r w:rsidR="00B2432B" w:rsidRPr="00B2432B">
        <w:rPr>
          <w:color w:val="000000" w:themeColor="text1"/>
        </w:rP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Pr>
          <w:color w:val="000000" w:themeColor="text1"/>
        </w:rPr>
        <w:t>;</w:t>
      </w:r>
    </w:p>
    <w:p w:rsidR="00550736" w:rsidRDefault="000D0D5E" w:rsidP="00967A21">
      <w:pPr>
        <w:pStyle w:val="ConsPlusNormal"/>
        <w:ind w:firstLine="709"/>
        <w:jc w:val="both"/>
        <w:rPr>
          <w:color w:val="000000" w:themeColor="text1"/>
        </w:rPr>
      </w:pPr>
      <w:r>
        <w:rPr>
          <w:color w:val="000000" w:themeColor="text1"/>
        </w:rPr>
        <w:t>10</w:t>
      </w:r>
      <w:r w:rsidR="00550736">
        <w:rPr>
          <w:color w:val="000000" w:themeColor="text1"/>
        </w:rPr>
        <w:t>.3</w:t>
      </w:r>
      <w:r w:rsidR="0067569A">
        <w:rPr>
          <w:color w:val="000000" w:themeColor="text1"/>
        </w:rPr>
        <w:t>) </w:t>
      </w:r>
      <w:r w:rsidR="004B5CBE">
        <w:rPr>
          <w:color w:val="000000" w:themeColor="text1"/>
        </w:rPr>
        <w:t>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967A21">
      <w:pPr>
        <w:pStyle w:val="ConsPlusNormal"/>
        <w:ind w:firstLine="709"/>
        <w:jc w:val="both"/>
        <w:rPr>
          <w:color w:val="000000" w:themeColor="text1"/>
        </w:rPr>
      </w:pPr>
      <w:r>
        <w:rPr>
          <w:color w:val="000000" w:themeColor="text1"/>
        </w:rPr>
        <w:t>10</w:t>
      </w:r>
      <w:r w:rsidR="00550736">
        <w:rPr>
          <w:color w:val="000000" w:themeColor="text1"/>
        </w:rPr>
        <w:t>.4</w:t>
      </w:r>
      <w:r w:rsidR="0067569A">
        <w:rPr>
          <w:color w:val="000000" w:themeColor="text1"/>
        </w:rPr>
        <w:t>) </w:t>
      </w:r>
      <w:r w:rsidR="004B5CBE">
        <w:rPr>
          <w:color w:val="000000" w:themeColor="text1"/>
        </w:rPr>
        <w:t>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67569A">
        <w:rPr>
          <w:color w:val="000000" w:themeColor="text1"/>
        </w:rPr>
        <w:t>сельском</w:t>
      </w:r>
      <w:r w:rsidR="00C464C8">
        <w:rPr>
          <w:color w:val="000000" w:themeColor="text1"/>
        </w:rPr>
        <w:t xml:space="preserve"> поселении</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
    <w:p w:rsidR="00B2432B" w:rsidRDefault="000D0D5E" w:rsidP="00967A21">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967A21">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967A21">
      <w:pPr>
        <w:pStyle w:val="ConsPlusNormal"/>
        <w:ind w:firstLine="709"/>
        <w:jc w:val="both"/>
        <w:rPr>
          <w:color w:val="000000" w:themeColor="text1"/>
        </w:rPr>
      </w:pPr>
      <w:r>
        <w:rPr>
          <w:color w:val="000000" w:themeColor="text1"/>
        </w:rPr>
        <w:t>10</w:t>
      </w:r>
      <w:r w:rsidR="001F0D65">
        <w:rPr>
          <w:color w:val="000000" w:themeColor="text1"/>
        </w:rPr>
        <w:t>.6</w:t>
      </w:r>
      <w:r w:rsidR="0067569A">
        <w:rPr>
          <w:color w:val="000000" w:themeColor="text1"/>
        </w:rPr>
        <w:t>) </w:t>
      </w:r>
      <w:r w:rsidR="008B4A21">
        <w:rPr>
          <w:color w:val="000000" w:themeColor="text1"/>
        </w:rPr>
        <w:t>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967A21">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w:t>
      </w:r>
      <w:r w:rsidR="007E5660">
        <w:rPr>
          <w:color w:val="000000" w:themeColor="text1"/>
        </w:rPr>
        <w:t>арственно-частного партнерства.</w:t>
      </w:r>
    </w:p>
    <w:p w:rsidR="001F0D65" w:rsidRPr="001F0D65" w:rsidRDefault="0069651E" w:rsidP="00967A21">
      <w:pPr>
        <w:pStyle w:val="ConsPlusNormal"/>
        <w:ind w:firstLine="709"/>
        <w:jc w:val="both"/>
        <w:rPr>
          <w:color w:val="000000" w:themeColor="text1"/>
          <w:sz w:val="20"/>
        </w:rPr>
      </w:pPr>
      <w:r>
        <w:rPr>
          <w:color w:val="000000" w:themeColor="text1"/>
        </w:rPr>
        <w:lastRenderedPageBreak/>
        <w:t>12</w:t>
      </w:r>
      <w:r w:rsidR="0067569A">
        <w:rPr>
          <w:color w:val="000000" w:themeColor="text1"/>
        </w:rPr>
        <w:t>.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1F0D65">
        <w:rPr>
          <w:color w:val="000000" w:themeColor="text1"/>
        </w:rPr>
        <w:t xml:space="preserve"> </w:t>
      </w:r>
      <w:r w:rsidR="0067569A" w:rsidRPr="0067569A">
        <w:rPr>
          <w:color w:val="000000" w:themeColor="text1"/>
        </w:rPr>
        <w:t>Гоголевского сельского поселения</w:t>
      </w:r>
      <w:r w:rsidR="00C464C8">
        <w:rPr>
          <w:color w:val="000000" w:themeColor="text1"/>
        </w:rPr>
        <w:t>.</w:t>
      </w:r>
    </w:p>
    <w:p w:rsidR="00B2432B" w:rsidRDefault="0069651E" w:rsidP="00967A21">
      <w:pPr>
        <w:pStyle w:val="ConsPlusNormal"/>
        <w:ind w:firstLine="709"/>
        <w:jc w:val="both"/>
        <w:rPr>
          <w:color w:val="000000" w:themeColor="text1"/>
        </w:rPr>
      </w:pPr>
      <w:bookmarkStart w:id="8"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и разраб</w:t>
      </w:r>
      <w:r w:rsidR="009D062C">
        <w:rPr>
          <w:color w:val="000000" w:themeColor="text1"/>
        </w:rPr>
        <w:t>атывается паспорт</w:t>
      </w:r>
      <w:r w:rsidR="00B2432B" w:rsidRPr="00B2432B">
        <w:rPr>
          <w:color w:val="000000" w:themeColor="text1"/>
        </w:rPr>
        <w:t xml:space="preserve"> объектов благоустройства.</w:t>
      </w:r>
      <w:bookmarkEnd w:id="8"/>
    </w:p>
    <w:p w:rsidR="00B2432B" w:rsidRDefault="0069651E" w:rsidP="00967A21">
      <w:pPr>
        <w:pStyle w:val="ConsPlusNormal"/>
        <w:ind w:firstLine="709"/>
        <w:jc w:val="both"/>
        <w:rPr>
          <w:color w:val="000000" w:themeColor="text1"/>
        </w:rPr>
      </w:pPr>
      <w:bookmarkStart w:id="9" w:name="_Toc521422986"/>
      <w:r>
        <w:rPr>
          <w:color w:val="000000" w:themeColor="text1"/>
        </w:rPr>
        <w:t>14</w:t>
      </w:r>
      <w:r w:rsidR="006F27BC">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9"/>
    </w:p>
    <w:p w:rsidR="00884681" w:rsidRDefault="00B2432B" w:rsidP="00967A21">
      <w:pPr>
        <w:pStyle w:val="ConsPlusNormal"/>
        <w:ind w:firstLine="709"/>
        <w:jc w:val="both"/>
        <w:rPr>
          <w:color w:val="000000" w:themeColor="text1"/>
        </w:rPr>
      </w:pPr>
      <w:bookmarkStart w:id="10"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0"/>
    </w:p>
    <w:p w:rsidR="00884681" w:rsidRDefault="00B2432B" w:rsidP="00967A21">
      <w:pPr>
        <w:pStyle w:val="ConsPlusNormal"/>
        <w:ind w:firstLine="709"/>
        <w:jc w:val="both"/>
        <w:rPr>
          <w:color w:val="000000" w:themeColor="text1"/>
        </w:rPr>
      </w:pPr>
      <w:bookmarkStart w:id="11" w:name="_Toc521422988"/>
      <w:r w:rsidRPr="00B2432B">
        <w:rPr>
          <w:color w:val="000000" w:themeColor="text1"/>
        </w:rPr>
        <w:t>- ситуационный план;</w:t>
      </w:r>
      <w:bookmarkEnd w:id="11"/>
    </w:p>
    <w:p w:rsidR="00884681" w:rsidRDefault="00884681" w:rsidP="00967A21">
      <w:pPr>
        <w:pStyle w:val="ConsPlusNormal"/>
        <w:ind w:firstLine="709"/>
        <w:jc w:val="both"/>
        <w:rPr>
          <w:color w:val="000000" w:themeColor="text1"/>
        </w:rPr>
      </w:pPr>
      <w:bookmarkStart w:id="12" w:name="_Toc521422989"/>
      <w:r>
        <w:rPr>
          <w:color w:val="000000" w:themeColor="text1"/>
        </w:rPr>
        <w:t>- элементы благоустройства;</w:t>
      </w:r>
      <w:bookmarkEnd w:id="12"/>
    </w:p>
    <w:p w:rsidR="00884681" w:rsidRDefault="00B2432B" w:rsidP="00967A21">
      <w:pPr>
        <w:pStyle w:val="ConsPlusNormal"/>
        <w:ind w:firstLine="709"/>
        <w:jc w:val="both"/>
        <w:rPr>
          <w:color w:val="000000" w:themeColor="text1"/>
        </w:rPr>
      </w:pPr>
      <w:bookmarkStart w:id="13" w:name="_Toc521422990"/>
      <w:r w:rsidRPr="00B2432B">
        <w:rPr>
          <w:color w:val="000000" w:themeColor="text1"/>
        </w:rPr>
        <w:t>- сведения о текущем состоянии;</w:t>
      </w:r>
      <w:bookmarkEnd w:id="13"/>
    </w:p>
    <w:p w:rsidR="00F407F2" w:rsidRDefault="00B2432B" w:rsidP="00967A21">
      <w:pPr>
        <w:pStyle w:val="ConsPlusNormal"/>
        <w:ind w:firstLine="709"/>
        <w:jc w:val="both"/>
        <w:rPr>
          <w:color w:val="000000" w:themeColor="text1"/>
        </w:rPr>
      </w:pPr>
      <w:bookmarkStart w:id="14" w:name="_Toc521422991"/>
      <w:r w:rsidRPr="00B2432B">
        <w:rPr>
          <w:color w:val="000000" w:themeColor="text1"/>
        </w:rPr>
        <w:t>- сведения о планируемых мероприятиях по благоустройству территорий.</w:t>
      </w:r>
      <w:bookmarkEnd w:id="14"/>
    </w:p>
    <w:p w:rsidR="00B2432B" w:rsidRDefault="0069651E" w:rsidP="00967A21">
      <w:pPr>
        <w:pStyle w:val="ConsPlusNormal"/>
        <w:ind w:firstLine="709"/>
        <w:jc w:val="both"/>
        <w:rPr>
          <w:color w:val="000000" w:themeColor="text1"/>
        </w:rPr>
      </w:pPr>
      <w:bookmarkStart w:id="15" w:name="_Toc521422992"/>
      <w:r>
        <w:rPr>
          <w:color w:val="000000" w:themeColor="text1"/>
        </w:rPr>
        <w:t>15</w:t>
      </w:r>
      <w:r w:rsidR="006F27BC">
        <w:rPr>
          <w:color w:val="000000" w:themeColor="text1"/>
        </w:rPr>
        <w:t>. </w:t>
      </w:r>
      <w:r w:rsidR="00B2432B" w:rsidRPr="00B2432B">
        <w:rPr>
          <w:color w:val="000000" w:themeColor="text1"/>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w:t>
      </w:r>
      <w:r w:rsidR="006F27BC" w:rsidRPr="006F27BC">
        <w:rPr>
          <w:color w:val="000000" w:themeColor="text1"/>
        </w:rPr>
        <w:t xml:space="preserve">Гоголевского сельского поселения </w:t>
      </w:r>
      <w:r w:rsidR="00B2432B" w:rsidRPr="00B2432B">
        <w:rPr>
          <w:color w:val="000000" w:themeColor="text1"/>
        </w:rPr>
        <w:t>(элемента планировочной структуры).</w:t>
      </w:r>
      <w:bookmarkEnd w:id="15"/>
    </w:p>
    <w:p w:rsidR="00890A86" w:rsidRDefault="00780EE6" w:rsidP="00967A21">
      <w:pPr>
        <w:pStyle w:val="ConsPlusNormal"/>
        <w:ind w:firstLine="709"/>
        <w:jc w:val="both"/>
        <w:rPr>
          <w:color w:val="000000" w:themeColor="text1"/>
        </w:rPr>
      </w:pPr>
      <w:bookmarkStart w:id="16"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6F27BC" w:rsidRPr="006F27BC">
        <w:rPr>
          <w:color w:val="000000" w:themeColor="text1"/>
        </w:rPr>
        <w:t>Гоголевского сельского поселения</w:t>
      </w:r>
      <w:r w:rsidR="00B2432B" w:rsidRPr="00B2432B">
        <w:rPr>
          <w:color w:val="000000" w:themeColor="text1"/>
        </w:rPr>
        <w:t>.</w:t>
      </w:r>
      <w:bookmarkEnd w:id="16"/>
    </w:p>
    <w:p w:rsidR="00B2432B" w:rsidRPr="00890A86" w:rsidRDefault="00B2432B" w:rsidP="00967A21">
      <w:pPr>
        <w:pStyle w:val="ConsPlusNormal"/>
        <w:jc w:val="both"/>
        <w:rPr>
          <w:color w:val="000000" w:themeColor="text1"/>
        </w:rPr>
      </w:pPr>
    </w:p>
    <w:p w:rsidR="00932BDF" w:rsidRPr="00BF4C98" w:rsidRDefault="00932BDF" w:rsidP="00967A21">
      <w:pPr>
        <w:pStyle w:val="ConsPlusNormal"/>
        <w:jc w:val="center"/>
        <w:outlineLvl w:val="1"/>
        <w:rPr>
          <w:b/>
          <w:color w:val="000000" w:themeColor="text1"/>
        </w:rPr>
      </w:pPr>
      <w:bookmarkStart w:id="17" w:name="_Toc521422994"/>
      <w:bookmarkStart w:id="18" w:name="_Toc523842795"/>
      <w:r w:rsidRPr="00BF4C98">
        <w:rPr>
          <w:b/>
          <w:color w:val="000000" w:themeColor="text1"/>
        </w:rPr>
        <w:t>Статья 2. Правовые основ</w:t>
      </w:r>
      <w:r w:rsidR="00BF4C98" w:rsidRPr="00BF4C98">
        <w:rPr>
          <w:b/>
          <w:color w:val="000000" w:themeColor="text1"/>
        </w:rPr>
        <w:t>ы</w:t>
      </w:r>
      <w:bookmarkEnd w:id="17"/>
      <w:bookmarkEnd w:id="18"/>
    </w:p>
    <w:p w:rsidR="00BF4C98" w:rsidRPr="00890A86" w:rsidRDefault="00BF4C98" w:rsidP="00967A21">
      <w:pPr>
        <w:pStyle w:val="ConsPlusNormal"/>
        <w:ind w:firstLine="709"/>
        <w:jc w:val="both"/>
        <w:rPr>
          <w:color w:val="000000" w:themeColor="text1"/>
        </w:rPr>
      </w:pPr>
    </w:p>
    <w:p w:rsidR="00932BDF" w:rsidRPr="00FB5759" w:rsidRDefault="00932BDF" w:rsidP="00967A21">
      <w:pPr>
        <w:pStyle w:val="ConsPlusNormal"/>
        <w:ind w:firstLine="709"/>
        <w:jc w:val="both"/>
        <w:rPr>
          <w:color w:val="000000" w:themeColor="text1"/>
          <w:szCs w:val="28"/>
        </w:rPr>
      </w:pPr>
      <w:r w:rsidRPr="00890A86">
        <w:rPr>
          <w:color w:val="000000" w:themeColor="text1"/>
        </w:rPr>
        <w:t xml:space="preserve">Правовой основой настоящих Правил являются </w:t>
      </w:r>
      <w:hyperlink r:id="rId9"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0" w:history="1">
        <w:r w:rsidRPr="00890A86">
          <w:rPr>
            <w:color w:val="000000" w:themeColor="text1"/>
          </w:rPr>
          <w:t>кодекс</w:t>
        </w:r>
      </w:hyperlink>
      <w:r w:rsidRPr="00890A86">
        <w:rPr>
          <w:color w:val="000000" w:themeColor="text1"/>
        </w:rPr>
        <w:t xml:space="preserve"> Российской Федерации, Земельный </w:t>
      </w:r>
      <w:hyperlink r:id="rId11"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2"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3"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6"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r w:rsidR="00EC2604" w:rsidRPr="00890A86">
        <w:rPr>
          <w:color w:val="000000" w:themeColor="text1"/>
        </w:rPr>
        <w:t>пр</w:t>
      </w:r>
      <w:proofErr w:type="spellEnd"/>
      <w:r w:rsidR="00EC2604" w:rsidRPr="00890A86">
        <w:rPr>
          <w:color w:val="000000" w:themeColor="text1"/>
        </w:rPr>
        <w:t xml:space="preserve"> «</w:t>
      </w:r>
      <w:r w:rsidRPr="00890A86">
        <w:rPr>
          <w:color w:val="000000" w:themeColor="text1"/>
        </w:rPr>
        <w:t>Об 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7" w:history="1">
        <w:r w:rsidRPr="00890A86">
          <w:rPr>
            <w:color w:val="000000" w:themeColor="text1"/>
          </w:rPr>
          <w:t>Устав</w:t>
        </w:r>
      </w:hyperlink>
      <w:r w:rsidR="00554C32">
        <w:t xml:space="preserve"> </w:t>
      </w:r>
      <w:r w:rsidR="005B484A" w:rsidRPr="005B484A">
        <w:rPr>
          <w:color w:val="000000" w:themeColor="text1"/>
        </w:rPr>
        <w:t xml:space="preserve">Гоголевского сельского </w:t>
      </w:r>
      <w:r w:rsidR="005C5F65">
        <w:rPr>
          <w:color w:val="000000" w:themeColor="text1"/>
        </w:rPr>
        <w:t>поселения</w:t>
      </w:r>
      <w:r w:rsidR="00FB5759">
        <w:rPr>
          <w:color w:val="000000" w:themeColor="text1"/>
        </w:rPr>
        <w:t>,</w:t>
      </w:r>
      <w:r w:rsidR="003A378D">
        <w:rPr>
          <w:color w:val="000000" w:themeColor="text1"/>
        </w:rPr>
        <w:t xml:space="preserve"> </w:t>
      </w:r>
      <w:r w:rsidR="003A378D" w:rsidRPr="003A378D">
        <w:rPr>
          <w:color w:val="000000" w:themeColor="text1"/>
        </w:rPr>
        <w:t>местные нормативы градостроительного проектирования и иные нормативные</w:t>
      </w:r>
      <w:r w:rsidR="003A378D">
        <w:rPr>
          <w:color w:val="000000" w:themeColor="text1"/>
        </w:rPr>
        <w:t xml:space="preserve"> </w:t>
      </w:r>
      <w:r w:rsidR="00672832">
        <w:rPr>
          <w:color w:val="000000" w:themeColor="text1"/>
          <w:szCs w:val="28"/>
        </w:rPr>
        <w:t>правовые</w:t>
      </w:r>
      <w:r w:rsidRPr="00890A86">
        <w:rPr>
          <w:color w:val="000000" w:themeColor="text1"/>
        </w:rPr>
        <w:t xml:space="preserve"> акты в сфере регулирования настоящих Правил.</w:t>
      </w:r>
    </w:p>
    <w:p w:rsidR="00676BA0" w:rsidRDefault="00676BA0" w:rsidP="00967A21">
      <w:pPr>
        <w:pStyle w:val="ConsPlusNormal"/>
        <w:ind w:firstLine="709"/>
        <w:jc w:val="both"/>
        <w:rPr>
          <w:b/>
          <w:color w:val="000000" w:themeColor="text1"/>
        </w:rPr>
      </w:pPr>
    </w:p>
    <w:p w:rsidR="00932BDF" w:rsidRPr="00BF4C98" w:rsidRDefault="00932BDF" w:rsidP="00967A21">
      <w:pPr>
        <w:pStyle w:val="ConsPlusNormal"/>
        <w:jc w:val="center"/>
        <w:outlineLvl w:val="1"/>
        <w:rPr>
          <w:b/>
          <w:color w:val="000000" w:themeColor="text1"/>
        </w:rPr>
      </w:pPr>
      <w:bookmarkStart w:id="19" w:name="_Toc521422995"/>
      <w:bookmarkStart w:id="20" w:name="_Toc523842796"/>
      <w:r w:rsidRPr="00BF4C98">
        <w:rPr>
          <w:b/>
          <w:color w:val="000000" w:themeColor="text1"/>
        </w:rPr>
        <w:t>Статья 3. Основные понятия и термины, нормативные ссылки</w:t>
      </w:r>
      <w:bookmarkEnd w:id="19"/>
      <w:bookmarkEnd w:id="20"/>
    </w:p>
    <w:p w:rsidR="00932BDF" w:rsidRPr="00890A86" w:rsidRDefault="00932BDF" w:rsidP="00967A21">
      <w:pPr>
        <w:pStyle w:val="ConsPlusNormal"/>
        <w:ind w:firstLine="709"/>
        <w:rPr>
          <w:color w:val="000000" w:themeColor="text1"/>
        </w:rPr>
      </w:pPr>
    </w:p>
    <w:p w:rsidR="000C01C4" w:rsidRDefault="005B484A" w:rsidP="00967A21">
      <w:pPr>
        <w:pStyle w:val="ConsPlusNormal"/>
        <w:tabs>
          <w:tab w:val="left" w:pos="8222"/>
        </w:tabs>
        <w:ind w:firstLine="709"/>
        <w:jc w:val="both"/>
        <w:rPr>
          <w:color w:val="000000" w:themeColor="text1"/>
        </w:rPr>
      </w:pPr>
      <w:r>
        <w:rPr>
          <w:color w:val="000000" w:themeColor="text1"/>
        </w:rPr>
        <w:lastRenderedPageBreak/>
        <w:t>1. </w:t>
      </w:r>
      <w:r w:rsidR="00932BDF" w:rsidRPr="00890A86">
        <w:rPr>
          <w:color w:val="000000" w:themeColor="text1"/>
        </w:rPr>
        <w:t>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5B484A" w:rsidP="00967A21">
      <w:pPr>
        <w:pStyle w:val="ConsPlusNormal"/>
        <w:ind w:firstLine="709"/>
        <w:jc w:val="both"/>
        <w:rPr>
          <w:color w:val="000000" w:themeColor="text1"/>
        </w:rPr>
      </w:pPr>
      <w:r>
        <w:rPr>
          <w:color w:val="000000" w:themeColor="text1"/>
        </w:rPr>
        <w:t>2. </w:t>
      </w:r>
      <w:r w:rsidR="006E0F4E" w:rsidRPr="00890A86">
        <w:rPr>
          <w:color w:val="000000" w:themeColor="text1"/>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890A86" w:rsidRDefault="006E0F4E" w:rsidP="00967A21">
      <w:pPr>
        <w:pStyle w:val="ConsPlusNormal"/>
        <w:ind w:firstLine="709"/>
        <w:jc w:val="both"/>
        <w:rPr>
          <w:color w:val="000000" w:themeColor="text1"/>
        </w:rPr>
      </w:pPr>
      <w:r w:rsidRPr="00890A86">
        <w:rPr>
          <w:color w:val="000000" w:themeColor="text1"/>
        </w:rPr>
        <w:t>СП 42.13330.2016 «СНиП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82.13330.2016 «СНиП III-10-75 Благоустройство территорий</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45.13330.2012 «СНиП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48.13330.2011 «СНиП 12-01-2004 Организация строительства</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104.13330.2016 «СНиП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59.13330.2016 «СНиП 35-01-2001 Доступность зданий и сооружений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140.13330.2012 «Городская среда. Правила проектирования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136.13330.2012 «Здания и сооружения. Общие положения проектирования с учетом доступности для маломобильных групп населения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138.13330.2012 «Общественные здания и сооружения, доступные маломобильным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32.13330.2012 «СНиП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31.13330.2012 «СНиП 2.04.02-84* Водоснабже</w:t>
      </w:r>
      <w:r w:rsidR="005B484A">
        <w:rPr>
          <w:color w:val="000000" w:themeColor="text1"/>
        </w:rPr>
        <w:t>ние. Наружные сети и сооружения»</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124.13330.2012 «СНиП 41-02-2003 Тепловые сети</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34.13330.2012 «СНиП 2.05.02-85* Автомобильные дороги</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52.13330.2016 «СНиП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50.13330.2012 «СНиП 23-02-2003 Тепловая защита зданий»;</w:t>
      </w:r>
    </w:p>
    <w:p w:rsidR="006E0F4E" w:rsidRPr="00890A86" w:rsidRDefault="006E0F4E" w:rsidP="00967A21">
      <w:pPr>
        <w:pStyle w:val="ConsPlusNormal"/>
        <w:ind w:firstLine="709"/>
        <w:jc w:val="both"/>
        <w:rPr>
          <w:color w:val="000000" w:themeColor="text1"/>
        </w:rPr>
      </w:pPr>
      <w:r w:rsidRPr="00890A86">
        <w:rPr>
          <w:color w:val="000000" w:themeColor="text1"/>
        </w:rPr>
        <w:t>СП 51.13330.2011 «СНиП 23-03-2003 Защита от шума</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53.13330.2011 «СНиП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118.13330.2012 «СНиП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54.13330.2012 «СНиП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113.13330.2012 «СНиП 21-02-99* Стоянки автомобилей</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lastRenderedPageBreak/>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35.13330.2011 «СНиП 2.05.03-84* Мосты и трубы</w:t>
      </w:r>
      <w:r w:rsidR="00BF4C98">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СП 101.13330.2012 «СНиП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102.13330.2012 «СНиП 2.06</w:t>
      </w:r>
      <w:r w:rsidR="005B484A">
        <w:rPr>
          <w:color w:val="000000" w:themeColor="text1"/>
        </w:rPr>
        <w:t>.09-84 Туннели гидротехнические»</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58.13330.2012 «СНиП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СП 38.13330.2012 «СНиП 2.06.04-82* Нагрузки и воздействия на гидротехнические сооружения (волновые, ледовые и от судов)»;</w:t>
      </w:r>
    </w:p>
    <w:p w:rsidR="006E0F4E" w:rsidRPr="00890A86" w:rsidRDefault="006E0F4E" w:rsidP="00967A21">
      <w:pPr>
        <w:pStyle w:val="ConsPlusNormal"/>
        <w:ind w:firstLine="709"/>
        <w:jc w:val="both"/>
        <w:rPr>
          <w:color w:val="000000" w:themeColor="text1"/>
        </w:rPr>
      </w:pPr>
      <w:r w:rsidRPr="00890A86">
        <w:rPr>
          <w:color w:val="000000" w:themeColor="text1"/>
        </w:rPr>
        <w:t>СП 39.13330.2012 «СНиП 2.06.05-84* Плотины из грунтовых материалов»;</w:t>
      </w:r>
    </w:p>
    <w:p w:rsidR="006E0F4E" w:rsidRPr="00890A86" w:rsidRDefault="006E0F4E" w:rsidP="00967A21">
      <w:pPr>
        <w:pStyle w:val="ConsPlusNormal"/>
        <w:ind w:firstLine="709"/>
        <w:jc w:val="both"/>
        <w:rPr>
          <w:color w:val="000000" w:themeColor="text1"/>
        </w:rPr>
      </w:pPr>
      <w:r w:rsidRPr="00890A86">
        <w:rPr>
          <w:color w:val="000000" w:themeColor="text1"/>
        </w:rPr>
        <w:t>СП 40.13330.2012 «СНиП 2.06.06-85 Плотины бетонные и железобетонные»;</w:t>
      </w:r>
    </w:p>
    <w:p w:rsidR="006E0F4E" w:rsidRPr="00890A86" w:rsidRDefault="006E0F4E" w:rsidP="00967A21">
      <w:pPr>
        <w:pStyle w:val="ConsPlusNormal"/>
        <w:ind w:firstLine="709"/>
        <w:jc w:val="both"/>
        <w:rPr>
          <w:color w:val="000000" w:themeColor="text1"/>
        </w:rPr>
      </w:pPr>
      <w:r w:rsidRPr="00890A86">
        <w:rPr>
          <w:color w:val="000000" w:themeColor="text1"/>
        </w:rPr>
        <w:t>СП 41.13330.2012 «СНиП 2.06.08-87 Бетонные и железобетонные конструкции гидротехнических сооружений»;</w:t>
      </w:r>
    </w:p>
    <w:p w:rsidR="006E0F4E" w:rsidRPr="00890A86" w:rsidRDefault="006E0F4E" w:rsidP="00967A21">
      <w:pPr>
        <w:pStyle w:val="ConsPlusNormal"/>
        <w:ind w:firstLine="709"/>
        <w:jc w:val="both"/>
        <w:rPr>
          <w:color w:val="000000" w:themeColor="text1"/>
        </w:rPr>
      </w:pPr>
      <w:r w:rsidRPr="00890A86">
        <w:rPr>
          <w:color w:val="000000" w:themeColor="text1"/>
        </w:rPr>
        <w:t>СП 122.13330.2012 «СНиП 32-04-97 Тоннели железнодорожные и автодорожные»;</w:t>
      </w:r>
    </w:p>
    <w:p w:rsidR="006E0F4E" w:rsidRPr="00890A86" w:rsidRDefault="006E0F4E" w:rsidP="00967A21">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967A21">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967A21">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967A21">
      <w:pPr>
        <w:pStyle w:val="ConsPlusNormal"/>
        <w:ind w:firstLine="709"/>
        <w:jc w:val="both"/>
        <w:rPr>
          <w:color w:val="000000" w:themeColor="text1"/>
        </w:rPr>
      </w:pPr>
      <w:r w:rsidRPr="00890A86">
        <w:rPr>
          <w:color w:val="000000" w:themeColor="text1"/>
        </w:rPr>
        <w:t>СП 18.13330.2011 «СНиП II-89-80* Генеральные планы промышленных предприятий»;</w:t>
      </w:r>
    </w:p>
    <w:p w:rsidR="006E0F4E" w:rsidRPr="00890A86" w:rsidRDefault="006E0F4E" w:rsidP="00967A21">
      <w:pPr>
        <w:pStyle w:val="ConsPlusNormal"/>
        <w:ind w:firstLine="709"/>
        <w:jc w:val="both"/>
        <w:rPr>
          <w:color w:val="000000" w:themeColor="text1"/>
        </w:rPr>
      </w:pPr>
      <w:r w:rsidRPr="00890A86">
        <w:rPr>
          <w:color w:val="000000" w:themeColor="text1"/>
        </w:rPr>
        <w:t>СП 19.13330.2011 «СНиП II-97-76 Генеральные планы сельскохозяйственных предприятий»;</w:t>
      </w:r>
    </w:p>
    <w:p w:rsidR="006E0F4E" w:rsidRPr="00890A86" w:rsidRDefault="006E0F4E" w:rsidP="00967A21">
      <w:pPr>
        <w:pStyle w:val="ConsPlusNormal"/>
        <w:ind w:firstLine="709"/>
        <w:jc w:val="both"/>
        <w:rPr>
          <w:color w:val="000000" w:themeColor="text1"/>
        </w:rPr>
      </w:pPr>
      <w:r w:rsidRPr="00890A86">
        <w:rPr>
          <w:color w:val="000000" w:themeColor="text1"/>
        </w:rPr>
        <w:t>СП 131.13330.2012 «СНиП 23-01-99* Строительная климатология»;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52024-2003 </w:t>
      </w:r>
      <w:r w:rsidR="005B484A">
        <w:rPr>
          <w:color w:val="000000" w:themeColor="text1"/>
        </w:rPr>
        <w:t>«</w:t>
      </w:r>
      <w:r w:rsidRPr="00890A86">
        <w:rPr>
          <w:color w:val="000000" w:themeColor="text1"/>
        </w:rPr>
        <w:t>Услуги физкультурно-оздоровительные и спортивные. Общие требования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52025-2003 </w:t>
      </w:r>
      <w:r w:rsidR="005B484A">
        <w:rPr>
          <w:color w:val="000000" w:themeColor="text1"/>
        </w:rPr>
        <w:t>«</w:t>
      </w:r>
      <w:r w:rsidRPr="00890A86">
        <w:rPr>
          <w:color w:val="000000" w:themeColor="text1"/>
        </w:rPr>
        <w:t>Услуги физкультурно-оздоровительные и спортивные. Требования безопасности потребителей</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53102-2015 «Оборудование детских игровых площадок. Термины и определения»;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52169-2012 </w:t>
      </w:r>
      <w:r w:rsidR="005B484A">
        <w:rPr>
          <w:color w:val="000000" w:themeColor="text1"/>
        </w:rPr>
        <w:t>«</w:t>
      </w:r>
      <w:r w:rsidRPr="00890A86">
        <w:rPr>
          <w:color w:val="000000" w:themeColor="text1"/>
        </w:rPr>
        <w:t>Оборудование и покрытия детских игровых площадок. Безопасность конструкции и методы испытаний. Общие требования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52169-2012 «Оборудование и покрытия детских игровых площадок. </w:t>
      </w:r>
      <w:r w:rsidRPr="00890A86">
        <w:rPr>
          <w:color w:val="000000" w:themeColor="text1"/>
        </w:rPr>
        <w:lastRenderedPageBreak/>
        <w:t>Безопасность конструкции и методы испытаний.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52301-2013 «Оборудование детских игровых площадок. Безопасность при эксплуатации.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55677-2013 «Оборудование детских спортивных площадок. Безопасность конструкций и методы испытания. Общие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55679-2013 </w:t>
      </w:r>
      <w:r w:rsidR="005B484A">
        <w:rPr>
          <w:color w:val="000000" w:themeColor="text1"/>
        </w:rPr>
        <w:t>«</w:t>
      </w:r>
      <w:r w:rsidRPr="00890A86">
        <w:rPr>
          <w:color w:val="000000" w:themeColor="text1"/>
        </w:rPr>
        <w:t>Оборудование детских спортивных площадок. Безопасность при эксплуатации</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Р 52766-2007 «Дороги автомобильные общего пользования. Элементы обустройства»;</w:t>
      </w:r>
    </w:p>
    <w:p w:rsidR="006E0F4E" w:rsidRPr="00890A86" w:rsidRDefault="00016A6D" w:rsidP="00967A21">
      <w:pPr>
        <w:pStyle w:val="ConsPlusNormal"/>
        <w:ind w:firstLine="709"/>
        <w:jc w:val="both"/>
        <w:rPr>
          <w:color w:val="000000" w:themeColor="text1"/>
        </w:rPr>
      </w:pPr>
      <w:r>
        <w:rPr>
          <w:color w:val="000000" w:themeColor="text1"/>
        </w:rPr>
        <w:t>ГОСТ Р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967A21">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967A21">
      <w:pPr>
        <w:pStyle w:val="ConsPlusNormal"/>
        <w:ind w:firstLine="709"/>
        <w:jc w:val="both"/>
        <w:rPr>
          <w:color w:val="000000" w:themeColor="text1"/>
        </w:rPr>
      </w:pPr>
      <w:r w:rsidRPr="00890A86">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26213-91 </w:t>
      </w:r>
      <w:r w:rsidR="005B484A">
        <w:rPr>
          <w:color w:val="000000" w:themeColor="text1"/>
        </w:rPr>
        <w:t>«</w:t>
      </w:r>
      <w:r w:rsidRPr="00890A86">
        <w:rPr>
          <w:color w:val="000000" w:themeColor="text1"/>
        </w:rPr>
        <w:t>Почвы. Методы определения органического вещества</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53381-2009. </w:t>
      </w:r>
      <w:r w:rsidR="005B484A">
        <w:rPr>
          <w:color w:val="000000" w:themeColor="text1"/>
        </w:rPr>
        <w:t>«</w:t>
      </w:r>
      <w:r w:rsidRPr="00890A86">
        <w:rPr>
          <w:color w:val="000000" w:themeColor="text1"/>
        </w:rPr>
        <w:t>Почвы и грунты. Грунты питательные. Технические условия»;</w:t>
      </w:r>
    </w:p>
    <w:p w:rsidR="006E0F4E" w:rsidRPr="00890A86" w:rsidRDefault="006E0F4E" w:rsidP="00967A21">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17.5.3.06-85 </w:t>
      </w:r>
      <w:r w:rsidR="005B484A">
        <w:rPr>
          <w:color w:val="000000" w:themeColor="text1"/>
        </w:rPr>
        <w:t>«</w:t>
      </w:r>
      <w:r w:rsidRPr="00890A86">
        <w:rPr>
          <w:color w:val="000000" w:themeColor="text1"/>
        </w:rPr>
        <w:t>Охрана природы. Земли. Требования к определению норм снятия плодородного слоя почвы при производстве земляных работ</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967A21">
      <w:pPr>
        <w:pStyle w:val="ConsPlusNormal"/>
        <w:ind w:firstLine="709"/>
        <w:jc w:val="both"/>
        <w:rPr>
          <w:color w:val="000000" w:themeColor="text1"/>
        </w:rPr>
      </w:pPr>
      <w:r w:rsidRPr="00890A86">
        <w:rPr>
          <w:color w:val="000000" w:themeColor="text1"/>
        </w:rPr>
        <w:t>ГОСТ Р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28329-89 </w:t>
      </w:r>
      <w:r w:rsidR="005B484A">
        <w:rPr>
          <w:color w:val="000000" w:themeColor="text1"/>
        </w:rPr>
        <w:t>«</w:t>
      </w:r>
      <w:r w:rsidRPr="00890A86">
        <w:rPr>
          <w:color w:val="000000" w:themeColor="text1"/>
        </w:rPr>
        <w:t>Озеленение городов. Термины и определения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24835-81 </w:t>
      </w:r>
      <w:r w:rsidR="005B484A">
        <w:rPr>
          <w:color w:val="000000" w:themeColor="text1"/>
        </w:rPr>
        <w:t>«</w:t>
      </w:r>
      <w:r w:rsidRPr="00890A86">
        <w:rPr>
          <w:color w:val="000000" w:themeColor="text1"/>
        </w:rPr>
        <w:t>Саженцы деревьев и кустарников. Технические условия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24909-81 </w:t>
      </w:r>
      <w:r w:rsidR="005B484A">
        <w:rPr>
          <w:color w:val="000000" w:themeColor="text1"/>
        </w:rPr>
        <w:t>«</w:t>
      </w:r>
      <w:r w:rsidRPr="00890A86">
        <w:rPr>
          <w:color w:val="000000" w:themeColor="text1"/>
        </w:rPr>
        <w:t>Саженцы деревьев декоративных лиственных пород. Технические условия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25769-83 </w:t>
      </w:r>
      <w:r w:rsidR="005B484A">
        <w:rPr>
          <w:color w:val="000000" w:themeColor="text1"/>
        </w:rPr>
        <w:t>«</w:t>
      </w:r>
      <w:r w:rsidRPr="00890A86">
        <w:rPr>
          <w:color w:val="000000" w:themeColor="text1"/>
        </w:rPr>
        <w:t>Саженцы деревьев хвойных пород для озеленения городов. Технические условия</w:t>
      </w:r>
      <w:r w:rsidR="005B484A">
        <w:rPr>
          <w:color w:val="000000" w:themeColor="text1"/>
        </w:rPr>
        <w:t>»</w:t>
      </w:r>
      <w:r w:rsidRPr="00890A86">
        <w:rPr>
          <w:color w:val="000000" w:themeColor="text1"/>
        </w:rPr>
        <w:t>;</w:t>
      </w:r>
    </w:p>
    <w:p w:rsidR="00366DA8" w:rsidRDefault="00366DA8" w:rsidP="00967A21">
      <w:pPr>
        <w:pStyle w:val="ConsPlusNormal"/>
        <w:ind w:firstLine="709"/>
        <w:jc w:val="both"/>
        <w:rPr>
          <w:color w:val="000000" w:themeColor="text1"/>
        </w:rPr>
      </w:pPr>
      <w:r>
        <w:rPr>
          <w:color w:val="000000" w:themeColor="text1"/>
        </w:rPr>
        <w:t>ГОСТ Р 51232-98</w:t>
      </w:r>
      <w:r w:rsidRPr="00366DA8">
        <w:rPr>
          <w:color w:val="000000" w:themeColor="text1"/>
        </w:rPr>
        <w:t xml:space="preserve"> </w:t>
      </w:r>
      <w:r w:rsidR="005B484A">
        <w:rPr>
          <w:color w:val="000000" w:themeColor="text1"/>
        </w:rPr>
        <w:t>«</w:t>
      </w:r>
      <w:r w:rsidRPr="00366DA8">
        <w:rPr>
          <w:color w:val="000000" w:themeColor="text1"/>
        </w:rPr>
        <w:t>Вода питьевая. Общие требования к организации и методам контроля качества</w:t>
      </w:r>
      <w:r w:rsidR="005B484A">
        <w:rPr>
          <w:color w:val="000000" w:themeColor="text1"/>
        </w:rPr>
        <w:t>»</w:t>
      </w:r>
      <w:r>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55935-2013 «Состав и порядок разработки научно-проектной </w:t>
      </w:r>
      <w:r w:rsidRPr="00890A86">
        <w:rPr>
          <w:color w:val="000000" w:themeColor="text1"/>
        </w:rPr>
        <w:lastRenderedPageBreak/>
        <w:t>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967A21">
      <w:pPr>
        <w:pStyle w:val="ConsPlusNormal"/>
        <w:ind w:firstLine="709"/>
        <w:jc w:val="both"/>
        <w:rPr>
          <w:color w:val="000000" w:themeColor="text1"/>
        </w:rPr>
      </w:pPr>
      <w:r w:rsidRPr="00890A86">
        <w:rPr>
          <w:color w:val="000000" w:themeColor="text1"/>
        </w:rPr>
        <w:t xml:space="preserve">ГОСТ Р 55627-2013 </w:t>
      </w:r>
      <w:r w:rsidR="005B484A">
        <w:rPr>
          <w:color w:val="000000" w:themeColor="text1"/>
        </w:rPr>
        <w:t>«</w:t>
      </w:r>
      <w:r w:rsidRPr="00890A86">
        <w:rPr>
          <w:color w:val="000000" w:themeColor="text1"/>
        </w:rPr>
        <w:t>Археологические изыскания в составе работ по реставрации, консервации, ремонту и приспособлению объектов культурного наследия</w:t>
      </w:r>
      <w:r w:rsidR="005B484A">
        <w:rPr>
          <w:color w:val="000000" w:themeColor="text1"/>
        </w:rPr>
        <w:t>»</w:t>
      </w:r>
      <w:r w:rsidRPr="00890A86">
        <w:rPr>
          <w:color w:val="000000" w:themeColor="text1"/>
        </w:rPr>
        <w:t>;</w:t>
      </w:r>
    </w:p>
    <w:p w:rsidR="006E0F4E" w:rsidRPr="00890A86" w:rsidRDefault="006E0F4E" w:rsidP="00967A21">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967A21">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967A21" w:rsidRDefault="00967A21" w:rsidP="00967A21">
      <w:pPr>
        <w:pStyle w:val="ConsPlusNormal"/>
        <w:ind w:firstLine="709"/>
        <w:jc w:val="center"/>
        <w:rPr>
          <w:b/>
          <w:color w:val="000000" w:themeColor="text1"/>
          <w:szCs w:val="28"/>
        </w:rPr>
      </w:pPr>
    </w:p>
    <w:p w:rsidR="00932BDF" w:rsidRPr="007A3DC9" w:rsidRDefault="00932BDF" w:rsidP="00967A21">
      <w:pPr>
        <w:pStyle w:val="ConsPlusNormal"/>
        <w:jc w:val="center"/>
        <w:outlineLvl w:val="0"/>
        <w:rPr>
          <w:b/>
          <w:color w:val="000000" w:themeColor="text1"/>
          <w:szCs w:val="28"/>
        </w:rPr>
      </w:pPr>
      <w:bookmarkStart w:id="21" w:name="_Toc521422996"/>
      <w:bookmarkStart w:id="22" w:name="_Toc523842797"/>
      <w:r w:rsidRPr="007A3DC9">
        <w:rPr>
          <w:b/>
          <w:color w:val="000000" w:themeColor="text1"/>
          <w:szCs w:val="28"/>
        </w:rPr>
        <w:t>Часть II. ЭЛЕМЕНТЫ БЛАГОУСТРОЙСТВА</w:t>
      </w:r>
      <w:bookmarkEnd w:id="21"/>
      <w:bookmarkEnd w:id="22"/>
    </w:p>
    <w:p w:rsidR="00932BDF" w:rsidRDefault="00932BDF" w:rsidP="00967A21">
      <w:pPr>
        <w:pStyle w:val="ConsPlusNormal"/>
        <w:ind w:firstLine="709"/>
        <w:rPr>
          <w:b/>
          <w:color w:val="000000" w:themeColor="text1"/>
          <w:szCs w:val="28"/>
        </w:rPr>
      </w:pPr>
    </w:p>
    <w:p w:rsidR="00932BDF" w:rsidRPr="007A3DC9" w:rsidRDefault="00932BDF" w:rsidP="00967A21">
      <w:pPr>
        <w:pStyle w:val="ConsPlusNormal"/>
        <w:jc w:val="center"/>
        <w:outlineLvl w:val="0"/>
        <w:rPr>
          <w:b/>
          <w:color w:val="000000" w:themeColor="text1"/>
          <w:szCs w:val="28"/>
        </w:rPr>
      </w:pPr>
      <w:bookmarkStart w:id="23" w:name="_Toc521422997"/>
      <w:bookmarkStart w:id="24" w:name="_Toc523842798"/>
      <w:r w:rsidRPr="007A3DC9">
        <w:rPr>
          <w:b/>
          <w:color w:val="000000" w:themeColor="text1"/>
          <w:szCs w:val="28"/>
        </w:rPr>
        <w:t>Раздел 1. МАЛЫЕ АРХИТЕКТУРНЫЕ ФОРМЫ</w:t>
      </w:r>
      <w:bookmarkEnd w:id="23"/>
      <w:bookmarkEnd w:id="24"/>
    </w:p>
    <w:p w:rsidR="00932BDF" w:rsidRPr="007A3DC9" w:rsidRDefault="00932BDF" w:rsidP="00967A21">
      <w:pPr>
        <w:pStyle w:val="ConsPlusNormal"/>
        <w:ind w:firstLine="709"/>
        <w:rPr>
          <w:b/>
          <w:color w:val="000000" w:themeColor="text1"/>
          <w:szCs w:val="28"/>
        </w:rPr>
      </w:pPr>
    </w:p>
    <w:p w:rsidR="00932BDF" w:rsidRDefault="00932BDF" w:rsidP="00967A21">
      <w:pPr>
        <w:pStyle w:val="ConsPlusNormal"/>
        <w:jc w:val="center"/>
        <w:outlineLvl w:val="1"/>
        <w:rPr>
          <w:b/>
          <w:color w:val="000000" w:themeColor="text1"/>
          <w:szCs w:val="28"/>
        </w:rPr>
      </w:pPr>
      <w:bookmarkStart w:id="25" w:name="_Toc521422998"/>
      <w:bookmarkStart w:id="26" w:name="_Toc523842799"/>
      <w:r w:rsidRPr="007A3DC9">
        <w:rPr>
          <w:b/>
          <w:color w:val="000000" w:themeColor="text1"/>
          <w:szCs w:val="28"/>
        </w:rPr>
        <w:t>Статья 4. Малые архитектурные формы</w:t>
      </w:r>
      <w:bookmarkEnd w:id="25"/>
      <w:bookmarkEnd w:id="26"/>
    </w:p>
    <w:p w:rsidR="00464D77" w:rsidRPr="007A3DC9" w:rsidRDefault="00464D77" w:rsidP="00967A21">
      <w:pPr>
        <w:pStyle w:val="ConsPlusNormal"/>
        <w:ind w:firstLine="709"/>
        <w:jc w:val="both"/>
        <w:rPr>
          <w:b/>
          <w:color w:val="000000" w:themeColor="text1"/>
          <w:szCs w:val="28"/>
        </w:rPr>
      </w:pPr>
    </w:p>
    <w:p w:rsidR="00932BDF" w:rsidRPr="007A3DC9" w:rsidRDefault="005B484A"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w:t>
      </w:r>
      <w:r>
        <w:rPr>
          <w:color w:val="000000" w:themeColor="text1"/>
          <w:szCs w:val="28"/>
        </w:rPr>
        <w:t>Гоголевского сельского</w:t>
      </w:r>
      <w:r w:rsidR="00AF6FF0">
        <w:rPr>
          <w:color w:val="000000" w:themeColor="text1"/>
          <w:szCs w:val="28"/>
        </w:rPr>
        <w:t xml:space="preserve"> поселения</w:t>
      </w:r>
      <w:r w:rsidR="00932BDF" w:rsidRPr="007A3DC9">
        <w:rPr>
          <w:color w:val="000000" w:themeColor="text1"/>
          <w:szCs w:val="28"/>
        </w:rPr>
        <w:t>.</w:t>
      </w:r>
    </w:p>
    <w:p w:rsidR="00932BDF" w:rsidRPr="007A3DC9" w:rsidRDefault="005B484A"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Размещение (установка, сооружение) малых архитектурных форм на территориях общего пользования </w:t>
      </w:r>
      <w:r w:rsidR="00A01B6B" w:rsidRPr="007A3DC9">
        <w:rPr>
          <w:color w:val="000000" w:themeColor="text1"/>
          <w:szCs w:val="28"/>
        </w:rPr>
        <w:t xml:space="preserve">на территории </w:t>
      </w:r>
      <w:r w:rsidRPr="005B484A">
        <w:rPr>
          <w:color w:val="000000" w:themeColor="text1"/>
          <w:szCs w:val="28"/>
        </w:rPr>
        <w:t xml:space="preserve">Гоголевского сельского </w:t>
      </w:r>
      <w:r w:rsidR="00AF6FF0">
        <w:rPr>
          <w:color w:val="000000" w:themeColor="text1"/>
          <w:szCs w:val="28"/>
        </w:rPr>
        <w:t>поселения</w:t>
      </w:r>
      <w:r w:rsidR="00932BDF"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D51923" w:rsidRPr="00D51923">
        <w:rPr>
          <w:color w:val="000000" w:themeColor="text1"/>
          <w:szCs w:val="28"/>
        </w:rPr>
        <w:t xml:space="preserve">Гоголевского сельского поселения </w:t>
      </w:r>
      <w:r w:rsidR="00F120BE">
        <w:rPr>
          <w:color w:val="000000" w:themeColor="text1"/>
          <w:szCs w:val="28"/>
        </w:rPr>
        <w:t>Монастырщинск</w:t>
      </w:r>
      <w:r w:rsidR="00D51923">
        <w:rPr>
          <w:color w:val="000000" w:themeColor="text1"/>
          <w:szCs w:val="28"/>
        </w:rPr>
        <w:t>ого</w:t>
      </w:r>
      <w:r w:rsidR="00F120BE">
        <w:rPr>
          <w:color w:val="000000" w:themeColor="text1"/>
          <w:szCs w:val="28"/>
        </w:rPr>
        <w:t xml:space="preserve"> район</w:t>
      </w:r>
      <w:r w:rsidR="00D51923">
        <w:rPr>
          <w:color w:val="000000" w:themeColor="text1"/>
          <w:szCs w:val="28"/>
        </w:rPr>
        <w:t>а</w:t>
      </w:r>
      <w:r w:rsidR="00F120BE">
        <w:rPr>
          <w:color w:val="000000" w:themeColor="text1"/>
          <w:szCs w:val="28"/>
        </w:rPr>
        <w:t xml:space="preserve"> Смоленской области</w:t>
      </w:r>
      <w:r w:rsidR="00C9774E" w:rsidRPr="007A3DC9">
        <w:rPr>
          <w:color w:val="000000" w:themeColor="text1"/>
          <w:szCs w:val="28"/>
        </w:rPr>
        <w:t xml:space="preserve"> (далее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00932BDF"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D51923"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D51923"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D51923"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D51923"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27" w:name="_Toc521422999"/>
      <w:bookmarkStart w:id="28" w:name="_Toc523842800"/>
      <w:r w:rsidRPr="007A3DC9">
        <w:rPr>
          <w:b/>
          <w:color w:val="000000" w:themeColor="text1"/>
          <w:szCs w:val="28"/>
        </w:rPr>
        <w:t>Статья 5. Содержание малых архитектурных форм</w:t>
      </w:r>
      <w:bookmarkEnd w:id="27"/>
      <w:bookmarkEnd w:id="28"/>
    </w:p>
    <w:p w:rsidR="00464D77" w:rsidRPr="007A3DC9" w:rsidRDefault="00464D77" w:rsidP="00967A21">
      <w:pPr>
        <w:pStyle w:val="ConsPlusNormal"/>
        <w:ind w:firstLine="709"/>
        <w:jc w:val="both"/>
        <w:rPr>
          <w:b/>
          <w:color w:val="000000" w:themeColor="text1"/>
          <w:szCs w:val="28"/>
        </w:rPr>
      </w:pPr>
    </w:p>
    <w:p w:rsidR="00932BDF" w:rsidRPr="007A3DC9" w:rsidRDefault="00AB6AF9"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w:t>
      </w:r>
      <w:r w:rsidR="00932BDF" w:rsidRPr="007A3DC9">
        <w:rPr>
          <w:color w:val="000000" w:themeColor="text1"/>
          <w:szCs w:val="28"/>
        </w:rPr>
        <w:lastRenderedPageBreak/>
        <w:t>физического, эстетического и технического состояния и безопасности.</w:t>
      </w:r>
    </w:p>
    <w:p w:rsidR="00932BDF" w:rsidRPr="007A3DC9" w:rsidRDefault="00AB6AF9" w:rsidP="00967A21">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P144"/>
      <w:bookmarkEnd w:id="29"/>
      <w:r>
        <w:rPr>
          <w:rFonts w:ascii="Times New Roman" w:hAnsi="Times New Roman" w:cs="Times New Roman"/>
          <w:color w:val="000000" w:themeColor="text1"/>
          <w:sz w:val="28"/>
          <w:szCs w:val="28"/>
        </w:rPr>
        <w:t>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00F34FD7"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AB6AF9"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AB6AF9"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AB6AF9"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AB6AF9"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На территории</w:t>
      </w:r>
      <w:r w:rsidR="00D95D1B">
        <w:rPr>
          <w:color w:val="000000" w:themeColor="text1"/>
          <w:szCs w:val="28"/>
        </w:rPr>
        <w:t xml:space="preserve"> </w:t>
      </w:r>
      <w:r w:rsidRPr="00AB6AF9">
        <w:rPr>
          <w:color w:val="000000" w:themeColor="text1"/>
          <w:szCs w:val="28"/>
        </w:rPr>
        <w:t xml:space="preserve">Гоголевского сельского </w:t>
      </w:r>
      <w:r w:rsidR="00454947">
        <w:rPr>
          <w:color w:val="000000" w:themeColor="text1"/>
          <w:szCs w:val="28"/>
        </w:rPr>
        <w:t>поселения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30" w:name="_Toc521423000"/>
      <w:bookmarkStart w:id="31" w:name="_Toc523842801"/>
      <w:r w:rsidRPr="007A3DC9">
        <w:rPr>
          <w:b/>
          <w:color w:val="000000" w:themeColor="text1"/>
          <w:szCs w:val="28"/>
        </w:rPr>
        <w:t>Статья 6. Элементы монументально-декоративного оформления</w:t>
      </w:r>
      <w:bookmarkEnd w:id="30"/>
      <w:bookmarkEnd w:id="31"/>
    </w:p>
    <w:p w:rsidR="00464D77" w:rsidRPr="007A3DC9" w:rsidRDefault="00464D77" w:rsidP="00967A21">
      <w:pPr>
        <w:pStyle w:val="ConsPlusNormal"/>
        <w:jc w:val="center"/>
        <w:rPr>
          <w:b/>
          <w:color w:val="000000" w:themeColor="text1"/>
          <w:szCs w:val="28"/>
        </w:rPr>
      </w:pPr>
    </w:p>
    <w:p w:rsidR="008C6C6F" w:rsidRDefault="00932BDF" w:rsidP="00967A21">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AB6AF9" w:rsidRPr="00AB6AF9">
        <w:rPr>
          <w:color w:val="000000" w:themeColor="text1"/>
          <w:szCs w:val="28"/>
        </w:rPr>
        <w:t>Гоголевского сельского</w:t>
      </w:r>
      <w:r w:rsidR="001B2259">
        <w:rPr>
          <w:color w:val="000000" w:themeColor="text1"/>
          <w:szCs w:val="28"/>
        </w:rPr>
        <w:t xml:space="preserve"> поселения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w:t>
      </w:r>
      <w:r w:rsidR="00AB6AF9" w:rsidRPr="00AB6AF9">
        <w:rPr>
          <w:color w:val="000000" w:themeColor="text1"/>
          <w:szCs w:val="28"/>
        </w:rPr>
        <w:t xml:space="preserve">Гоголевского сельского </w:t>
      </w:r>
      <w:r w:rsidR="001B2259">
        <w:rPr>
          <w:color w:val="000000" w:themeColor="text1"/>
          <w:szCs w:val="28"/>
        </w:rPr>
        <w:t>поселения</w:t>
      </w:r>
      <w:r w:rsidR="00163BFB" w:rsidRPr="007A3DC9">
        <w:rPr>
          <w:color w:val="000000" w:themeColor="text1"/>
          <w:szCs w:val="28"/>
        </w:rPr>
        <w:t xml:space="preserve">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bookmarkStart w:id="32" w:name="_Toc521423001"/>
      <w:bookmarkStart w:id="33" w:name="_Toc523842802"/>
    </w:p>
    <w:p w:rsidR="008C6C6F" w:rsidRDefault="008C6C6F" w:rsidP="00967A21">
      <w:pPr>
        <w:pStyle w:val="ConsPlusNormal"/>
        <w:ind w:firstLine="709"/>
        <w:jc w:val="both"/>
        <w:rPr>
          <w:color w:val="000000" w:themeColor="text1"/>
          <w:szCs w:val="28"/>
        </w:rPr>
      </w:pPr>
    </w:p>
    <w:p w:rsidR="00A97895" w:rsidRPr="008C6C6F" w:rsidRDefault="00A97895" w:rsidP="00130F8D">
      <w:pPr>
        <w:pStyle w:val="ConsPlusNormal"/>
        <w:jc w:val="center"/>
        <w:rPr>
          <w:b/>
          <w:bCs/>
          <w:szCs w:val="28"/>
        </w:rPr>
      </w:pPr>
      <w:r w:rsidRPr="008C6C6F">
        <w:rPr>
          <w:b/>
          <w:szCs w:val="28"/>
        </w:rPr>
        <w:t>Статья 7. Оформление и размещение вывесок, рекламы и витрин</w:t>
      </w:r>
      <w:bookmarkEnd w:id="32"/>
      <w:bookmarkEnd w:id="33"/>
    </w:p>
    <w:p w:rsidR="00464D77" w:rsidRPr="007A3DC9" w:rsidRDefault="00464D77" w:rsidP="00130F8D">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A97895"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1. </w:t>
      </w:r>
      <w:r w:rsidR="00A97895"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00A97895" w:rsidRPr="007A3DC9">
        <w:rPr>
          <w:rFonts w:ascii="Times New Roman" w:eastAsia="Times New Roman" w:hAnsi="Times New Roman" w:cs="Times New Roman"/>
          <w:sz w:val="28"/>
          <w:szCs w:val="28"/>
        </w:rPr>
        <w:t xml:space="preserve"> Федерального закона от 13.03.2006 № 38-ФЗ «О рекламе».</w:t>
      </w:r>
    </w:p>
    <w:p w:rsidR="009349EC"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653A21" w:rsidRPr="007A3DC9">
        <w:rPr>
          <w:rFonts w:ascii="Times New Roman" w:eastAsia="Times New Roman" w:hAnsi="Times New Roman" w:cs="Times New Roman"/>
          <w:sz w:val="28"/>
          <w:szCs w:val="28"/>
        </w:rPr>
        <w:t>Организа</w:t>
      </w:r>
      <w:r w:rsidR="00C810F8" w:rsidRPr="007A3DC9">
        <w:rPr>
          <w:rFonts w:ascii="Times New Roman" w:eastAsia="Times New Roman" w:hAnsi="Times New Roman" w:cs="Times New Roman"/>
          <w:sz w:val="28"/>
          <w:szCs w:val="28"/>
        </w:rPr>
        <w:t>ции</w:t>
      </w:r>
      <w:r w:rsidR="00653A21"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00653A21"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00653A21" w:rsidRPr="007A3DC9">
        <w:rPr>
          <w:rFonts w:ascii="Times New Roman" w:eastAsia="Times New Roman" w:hAnsi="Times New Roman" w:cs="Times New Roman"/>
          <w:sz w:val="28"/>
          <w:szCs w:val="28"/>
        </w:rPr>
        <w:t xml:space="preserve">своевременную замену перегоревших </w:t>
      </w:r>
      <w:proofErr w:type="spellStart"/>
      <w:r w:rsidR="00653A21" w:rsidRPr="007A3DC9">
        <w:rPr>
          <w:rFonts w:ascii="Times New Roman" w:eastAsia="Times New Roman" w:hAnsi="Times New Roman" w:cs="Times New Roman"/>
          <w:sz w:val="28"/>
          <w:szCs w:val="28"/>
        </w:rPr>
        <w:t>газосветовых</w:t>
      </w:r>
      <w:proofErr w:type="spellEnd"/>
      <w:r w:rsidR="00653A21"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00653A21" w:rsidRPr="007A3DC9">
        <w:rPr>
          <w:rFonts w:ascii="Times New Roman" w:eastAsia="Times New Roman" w:hAnsi="Times New Roman" w:cs="Times New Roman"/>
          <w:sz w:val="28"/>
          <w:szCs w:val="28"/>
        </w:rPr>
        <w:t xml:space="preserve"> выключать полностью.</w:t>
      </w:r>
    </w:p>
    <w:p w:rsidR="00DF34C8"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w:t>
      </w:r>
      <w:r w:rsidR="00E94C0D" w:rsidRPr="007A3DC9">
        <w:rPr>
          <w:rFonts w:ascii="Times New Roman" w:eastAsia="Times New Roman" w:hAnsi="Times New Roman" w:cs="Times New Roman"/>
          <w:sz w:val="28"/>
          <w:szCs w:val="28"/>
        </w:rPr>
        <w:t xml:space="preserve">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Pr>
          <w:rFonts w:ascii="Times New Roman" w:eastAsia="Times New Roman" w:hAnsi="Times New Roman" w:cs="Times New Roman"/>
          <w:sz w:val="28"/>
          <w:szCs w:val="28"/>
        </w:rPr>
        <w:t>ее ранний.</w:t>
      </w:r>
    </w:p>
    <w:p w:rsidR="00DF34C8" w:rsidRPr="007A3DC9" w:rsidRDefault="00DF34C8"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DF34C8"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00DF34C8"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00DF34C8"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C24BF7" w:rsidRPr="007A3DC9">
        <w:rPr>
          <w:rFonts w:ascii="Times New Roman" w:eastAsia="Times New Roman" w:hAnsi="Times New Roman" w:cs="Times New Roman"/>
          <w:sz w:val="28"/>
          <w:szCs w:val="28"/>
        </w:rPr>
        <w:t>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00C24BF7"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AB6AF9"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653A21" w:rsidRPr="007A3DC9">
        <w:rPr>
          <w:rFonts w:ascii="Times New Roman" w:eastAsia="Times New Roman" w:hAnsi="Times New Roman" w:cs="Times New Roman"/>
          <w:sz w:val="28"/>
          <w:szCs w:val="28"/>
        </w:rPr>
        <w:t>Очистк</w:t>
      </w:r>
      <w:r w:rsidR="00124861">
        <w:rPr>
          <w:rFonts w:ascii="Times New Roman" w:eastAsia="Times New Roman" w:hAnsi="Times New Roman" w:cs="Times New Roman"/>
          <w:sz w:val="28"/>
          <w:szCs w:val="28"/>
        </w:rPr>
        <w:t xml:space="preserve">а </w:t>
      </w:r>
      <w:r w:rsidR="00653A21"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00653A21"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00653A21" w:rsidRPr="007A3DC9">
        <w:rPr>
          <w:rFonts w:ascii="Times New Roman" w:eastAsia="Times New Roman" w:hAnsi="Times New Roman" w:cs="Times New Roman"/>
          <w:sz w:val="28"/>
          <w:szCs w:val="28"/>
        </w:rPr>
        <w:t xml:space="preserve"> данные объекты.</w:t>
      </w:r>
    </w:p>
    <w:p w:rsidR="00C403D0" w:rsidRPr="007A3DC9" w:rsidRDefault="00130F8D"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447177" w:rsidRPr="007A3DC9">
        <w:rPr>
          <w:rFonts w:ascii="Times New Roman" w:eastAsia="Times New Roman" w:hAnsi="Times New Roman" w:cs="Times New Roman"/>
          <w:sz w:val="28"/>
          <w:szCs w:val="28"/>
        </w:rPr>
        <w:t>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00447177"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w:t>
      </w:r>
      <w:r w:rsidRPr="00130F8D">
        <w:rPr>
          <w:rFonts w:ascii="Times New Roman" w:eastAsia="Times New Roman" w:hAnsi="Times New Roman" w:cs="Times New Roman"/>
          <w:sz w:val="28"/>
          <w:szCs w:val="28"/>
        </w:rPr>
        <w:t>муниципального образования «</w:t>
      </w:r>
      <w:proofErr w:type="spellStart"/>
      <w:r w:rsidRPr="00130F8D">
        <w:rPr>
          <w:rFonts w:ascii="Times New Roman" w:eastAsia="Times New Roman" w:hAnsi="Times New Roman" w:cs="Times New Roman"/>
          <w:sz w:val="28"/>
          <w:szCs w:val="28"/>
        </w:rPr>
        <w:t>Монастырщинский</w:t>
      </w:r>
      <w:proofErr w:type="spellEnd"/>
      <w:r w:rsidRPr="00130F8D">
        <w:rPr>
          <w:rFonts w:ascii="Times New Roman" w:eastAsia="Times New Roman" w:hAnsi="Times New Roman" w:cs="Times New Roman"/>
          <w:sz w:val="28"/>
          <w:szCs w:val="28"/>
        </w:rPr>
        <w:t xml:space="preserve"> район» Смоленской области</w:t>
      </w:r>
      <w:r w:rsidR="00653A21" w:rsidRPr="007A3DC9">
        <w:rPr>
          <w:rFonts w:ascii="Times New Roman" w:eastAsia="Times New Roman" w:hAnsi="Times New Roman" w:cs="Times New Roman"/>
          <w:sz w:val="28"/>
          <w:szCs w:val="28"/>
        </w:rPr>
        <w:t>.</w:t>
      </w:r>
    </w:p>
    <w:p w:rsidR="00C403D0" w:rsidRPr="007A3DC9" w:rsidRDefault="00130F8D"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653A21" w:rsidRPr="007A3DC9">
        <w:rPr>
          <w:rFonts w:ascii="Times New Roman" w:eastAsia="Times New Roman" w:hAnsi="Times New Roman" w:cs="Times New Roman"/>
          <w:sz w:val="28"/>
          <w:szCs w:val="28"/>
        </w:rPr>
        <w:t>Реклам</w:t>
      </w:r>
      <w:r w:rsidR="00447177" w:rsidRPr="007A3DC9">
        <w:rPr>
          <w:rFonts w:ascii="Times New Roman" w:eastAsia="Times New Roman" w:hAnsi="Times New Roman" w:cs="Times New Roman"/>
          <w:sz w:val="28"/>
          <w:szCs w:val="28"/>
        </w:rPr>
        <w:t>ные конструкции не должны</w:t>
      </w:r>
      <w:r w:rsidR="00653A21"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00653A21"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130F8D" w:rsidP="00130F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w:t>
      </w:r>
      <w:r w:rsidR="00653A21" w:rsidRPr="007A3DC9">
        <w:rPr>
          <w:rFonts w:ascii="Times New Roman" w:eastAsia="Times New Roman" w:hAnsi="Times New Roman" w:cs="Times New Roman"/>
          <w:sz w:val="28"/>
          <w:szCs w:val="28"/>
        </w:rPr>
        <w:t>Крупноформатные рекламные конструкции (</w:t>
      </w:r>
      <w:proofErr w:type="spellStart"/>
      <w:r w:rsidR="00653A21" w:rsidRPr="007A3DC9">
        <w:rPr>
          <w:rFonts w:ascii="Times New Roman" w:eastAsia="Times New Roman" w:hAnsi="Times New Roman" w:cs="Times New Roman"/>
          <w:sz w:val="28"/>
          <w:szCs w:val="28"/>
        </w:rPr>
        <w:t>билборды</w:t>
      </w:r>
      <w:proofErr w:type="spellEnd"/>
      <w:r w:rsidR="00653A21" w:rsidRPr="007A3DC9">
        <w:rPr>
          <w:rFonts w:ascii="Times New Roman" w:eastAsia="Times New Roman" w:hAnsi="Times New Roman" w:cs="Times New Roman"/>
          <w:sz w:val="28"/>
          <w:szCs w:val="28"/>
        </w:rPr>
        <w:t xml:space="preserve">, </w:t>
      </w:r>
      <w:proofErr w:type="spellStart"/>
      <w:r w:rsidR="00653A21" w:rsidRPr="007A3DC9">
        <w:rPr>
          <w:rFonts w:ascii="Times New Roman" w:eastAsia="Times New Roman" w:hAnsi="Times New Roman" w:cs="Times New Roman"/>
          <w:sz w:val="28"/>
          <w:szCs w:val="28"/>
        </w:rPr>
        <w:t>суперсайты</w:t>
      </w:r>
      <w:proofErr w:type="spellEnd"/>
      <w:r w:rsidR="00653A21"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00653A21"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00653A21"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130F8D" w:rsidP="00130F8D">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10. </w:t>
      </w:r>
      <w:r w:rsidR="001B2259" w:rsidRPr="008C6C6F">
        <w:rPr>
          <w:rFonts w:ascii="Times New Roman" w:eastAsia="Times New Roman" w:hAnsi="Times New Roman" w:cs="Times New Roman"/>
          <w:sz w:val="28"/>
          <w:szCs w:val="28"/>
        </w:rPr>
        <w:t>Администрацией</w:t>
      </w:r>
      <w:r w:rsidR="00447177" w:rsidRPr="007A3DC9">
        <w:rPr>
          <w:rFonts w:ascii="Times New Roman" w:eastAsia="Times New Roman" w:hAnsi="Times New Roman" w:cs="Times New Roman"/>
          <w:sz w:val="28"/>
          <w:szCs w:val="28"/>
        </w:rPr>
        <w:t xml:space="preserve">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30F8D">
      <w:pPr>
        <w:pStyle w:val="ConsPlusNormal"/>
        <w:ind w:firstLine="709"/>
        <w:jc w:val="both"/>
        <w:rPr>
          <w:color w:val="000000" w:themeColor="text1"/>
          <w:szCs w:val="28"/>
        </w:rPr>
      </w:pPr>
      <w:r w:rsidRPr="007A3DC9">
        <w:rPr>
          <w:color w:val="000000" w:themeColor="text1"/>
          <w:szCs w:val="28"/>
        </w:rPr>
        <w:t>11</w:t>
      </w:r>
      <w:r w:rsidR="00130F8D">
        <w:rPr>
          <w:color w:val="000000" w:themeColor="text1"/>
          <w:szCs w:val="28"/>
        </w:rPr>
        <w:t>. </w:t>
      </w:r>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7A3DC9" w:rsidRDefault="004869BC" w:rsidP="00130F8D">
      <w:pPr>
        <w:pStyle w:val="ConsPlusNormal"/>
        <w:ind w:firstLine="709"/>
        <w:jc w:val="both"/>
        <w:rPr>
          <w:szCs w:val="28"/>
        </w:rPr>
      </w:pPr>
      <w:r w:rsidRPr="007A3DC9">
        <w:rPr>
          <w:color w:val="000000" w:themeColor="text1"/>
          <w:szCs w:val="28"/>
        </w:rPr>
        <w:t>12.</w:t>
      </w:r>
      <w:r w:rsidR="00130F8D">
        <w:rPr>
          <w:color w:val="000000" w:themeColor="text1"/>
          <w:szCs w:val="28"/>
        </w:rPr>
        <w:t> </w:t>
      </w:r>
      <w:r w:rsidRPr="007A3DC9">
        <w:rPr>
          <w:szCs w:val="28"/>
        </w:rPr>
        <w:t xml:space="preserve">На территории </w:t>
      </w:r>
      <w:r w:rsidR="00130F8D">
        <w:rPr>
          <w:szCs w:val="28"/>
        </w:rPr>
        <w:t>Гоголевского сельского</w:t>
      </w:r>
      <w:r w:rsidR="00A87875">
        <w:rPr>
          <w:szCs w:val="28"/>
        </w:rPr>
        <w:t xml:space="preserve"> поселения</w:t>
      </w:r>
      <w:r w:rsidRPr="007A3DC9">
        <w:rPr>
          <w:szCs w:val="28"/>
        </w:rPr>
        <w:t xml:space="preserve"> осуществляется установка информационных указателей с наименованием улиц (переулков, </w:t>
      </w:r>
      <w:r w:rsidR="00130F8D">
        <w:rPr>
          <w:szCs w:val="28"/>
        </w:rPr>
        <w:t xml:space="preserve">площадей), указателей с номерами объектов </w:t>
      </w:r>
      <w:r w:rsidRPr="007A3DC9">
        <w:rPr>
          <w:szCs w:val="28"/>
        </w:rPr>
        <w:t>адресации, а также совмещенные указатели с наименованиями улиц и номерами объектов адресации.</w:t>
      </w:r>
    </w:p>
    <w:p w:rsidR="0096436E" w:rsidRDefault="004869BC" w:rsidP="00130F8D">
      <w:pPr>
        <w:pStyle w:val="ConsPlusNormal"/>
        <w:ind w:firstLine="709"/>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w:t>
      </w:r>
      <w:r w:rsidR="00130F8D">
        <w:rPr>
          <w:szCs w:val="28"/>
        </w:rPr>
        <w:t xml:space="preserve">щих безопасность эксплуатации и удобство обслуживания (содержания и </w:t>
      </w:r>
      <w:r w:rsidRPr="007A3DC9">
        <w:rPr>
          <w:szCs w:val="28"/>
        </w:rPr>
        <w:t>ремонта)</w:t>
      </w:r>
      <w:r w:rsidR="00C41EFE">
        <w:rPr>
          <w:szCs w:val="28"/>
        </w:rPr>
        <w:t xml:space="preserve"> материалов</w:t>
      </w:r>
      <w:r w:rsidR="0096436E">
        <w:rPr>
          <w:szCs w:val="28"/>
        </w:rPr>
        <w:t>.</w:t>
      </w:r>
    </w:p>
    <w:p w:rsidR="00130F8D" w:rsidRDefault="004869BC" w:rsidP="00130F8D">
      <w:pPr>
        <w:pStyle w:val="ConsPlusNormal"/>
        <w:ind w:firstLine="709"/>
        <w:jc w:val="both"/>
        <w:rPr>
          <w:szCs w:val="28"/>
        </w:rPr>
      </w:pPr>
      <w:r w:rsidRPr="007A3DC9">
        <w:rPr>
          <w:szCs w:val="28"/>
        </w:rPr>
        <w:t xml:space="preserve">Надписи на информационных указателях выполняются на </w:t>
      </w:r>
      <w:r w:rsidR="00130F8D">
        <w:rPr>
          <w:szCs w:val="28"/>
        </w:rPr>
        <w:t xml:space="preserve">русском языке, с использованием арабских </w:t>
      </w:r>
      <w:r w:rsidRPr="007A3DC9">
        <w:rPr>
          <w:szCs w:val="28"/>
        </w:rPr>
        <w:t>цифр.</w:t>
      </w:r>
    </w:p>
    <w:p w:rsidR="00D34F0D" w:rsidRDefault="004869BC" w:rsidP="00130F8D">
      <w:pPr>
        <w:pStyle w:val="ConsPlusNormal"/>
        <w:ind w:firstLine="709"/>
        <w:jc w:val="both"/>
        <w:rPr>
          <w:szCs w:val="28"/>
        </w:rPr>
      </w:pPr>
      <w:r w:rsidRPr="007A3DC9">
        <w:rPr>
          <w:szCs w:val="28"/>
        </w:rPr>
        <w:lastRenderedPageBreak/>
        <w:t>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w:t>
      </w:r>
      <w:r w:rsidR="00130F8D" w:rsidRPr="00130F8D">
        <w:rPr>
          <w:szCs w:val="28"/>
        </w:rPr>
        <w:t xml:space="preserve">Гоголевского сельского </w:t>
      </w:r>
      <w:r w:rsidR="001B2259">
        <w:rPr>
          <w:szCs w:val="28"/>
        </w:rPr>
        <w:t>поселения.</w:t>
      </w:r>
      <w:bookmarkStart w:id="34" w:name="_Toc521423002"/>
    </w:p>
    <w:p w:rsidR="00130F8D" w:rsidRDefault="00130F8D" w:rsidP="00130F8D">
      <w:pPr>
        <w:pStyle w:val="ConsPlusNormal"/>
        <w:ind w:firstLine="709"/>
        <w:jc w:val="both"/>
        <w:rPr>
          <w:b/>
          <w:color w:val="000000" w:themeColor="text1"/>
          <w:szCs w:val="28"/>
        </w:rPr>
      </w:pPr>
    </w:p>
    <w:p w:rsidR="00932BDF" w:rsidRDefault="00932BDF" w:rsidP="00967A21">
      <w:pPr>
        <w:pStyle w:val="ConsPlusNormal"/>
        <w:jc w:val="center"/>
        <w:outlineLvl w:val="1"/>
        <w:rPr>
          <w:b/>
          <w:color w:val="000000" w:themeColor="text1"/>
          <w:szCs w:val="28"/>
        </w:rPr>
      </w:pPr>
      <w:bookmarkStart w:id="35" w:name="_Toc523842803"/>
      <w:r w:rsidRPr="007A3DC9">
        <w:rPr>
          <w:b/>
          <w:color w:val="000000" w:themeColor="text1"/>
          <w:szCs w:val="28"/>
        </w:rPr>
        <w:t>Статья 8. Водные устройства</w:t>
      </w:r>
      <w:bookmarkEnd w:id="34"/>
      <w:bookmarkEnd w:id="35"/>
    </w:p>
    <w:p w:rsidR="00464D77" w:rsidRPr="007A3DC9" w:rsidRDefault="00464D77" w:rsidP="00967A21">
      <w:pPr>
        <w:pStyle w:val="ConsPlusNormal"/>
        <w:ind w:firstLine="709"/>
        <w:jc w:val="both"/>
        <w:rPr>
          <w:b/>
          <w:color w:val="000000" w:themeColor="text1"/>
          <w:szCs w:val="28"/>
        </w:rPr>
      </w:pPr>
    </w:p>
    <w:p w:rsidR="00932BDF" w:rsidRPr="007A3DC9" w:rsidRDefault="00130F8D"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130F8D"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130F8D"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Фонтаны проектируются на основании индивидуальных проектов.</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Фонтаны должны функционировать стабильно с техническими перерывами на проведение профилактического осмотра и ремонта.</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7A3DC9">
        <w:rPr>
          <w:color w:val="000000" w:themeColor="text1"/>
          <w:szCs w:val="28"/>
        </w:rPr>
        <w:t>водозапорной</w:t>
      </w:r>
      <w:proofErr w:type="spellEnd"/>
      <w:r w:rsidRPr="007A3DC9">
        <w:rPr>
          <w:color w:val="000000" w:themeColor="text1"/>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7A3DC9">
        <w:rPr>
          <w:color w:val="000000" w:themeColor="text1"/>
          <w:szCs w:val="28"/>
        </w:rPr>
        <w:t>дезобработку</w:t>
      </w:r>
      <w:proofErr w:type="spellEnd"/>
      <w:r w:rsidRPr="007A3DC9">
        <w:rPr>
          <w:color w:val="000000" w:themeColor="text1"/>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В период работы фонтанов очистка водной поверхности от мусора производится ежедневно.</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Содержание в исправном состоянии и ремонт фонтанов осуществляется их владельцами.</w:t>
      </w:r>
    </w:p>
    <w:p w:rsidR="00932BDF" w:rsidRPr="007A3DC9" w:rsidRDefault="00130F8D"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130F8D" w:rsidP="00967A21">
      <w:pPr>
        <w:pStyle w:val="ConsPlusNormal"/>
        <w:ind w:firstLine="709"/>
        <w:jc w:val="both"/>
        <w:rPr>
          <w:color w:val="000000" w:themeColor="text1"/>
          <w:szCs w:val="28"/>
        </w:rPr>
      </w:pPr>
      <w:r>
        <w:rPr>
          <w:color w:val="000000" w:themeColor="text1"/>
          <w:szCs w:val="28"/>
        </w:rPr>
        <w:t>5. </w:t>
      </w:r>
      <w:r w:rsidR="00932BDF" w:rsidRPr="007A3DC9">
        <w:rPr>
          <w:szCs w:val="28"/>
        </w:rPr>
        <w:t>Запрещается</w:t>
      </w:r>
      <w:r w:rsidR="00932BDF" w:rsidRPr="007A3DC9">
        <w:rPr>
          <w:color w:val="000000" w:themeColor="text1"/>
          <w:szCs w:val="28"/>
        </w:rPr>
        <w:t xml:space="preserve"> загрязнять водные устройства, купаться в фонтанах, декоративных водоемах, ломать оборудование фонтанов и иных водных устройств.</w:t>
      </w:r>
    </w:p>
    <w:p w:rsidR="008C6C6F" w:rsidRDefault="008C6C6F" w:rsidP="00967A21">
      <w:pPr>
        <w:pStyle w:val="ConsPlusNormal"/>
        <w:jc w:val="center"/>
        <w:outlineLvl w:val="1"/>
        <w:rPr>
          <w:b/>
          <w:color w:val="000000" w:themeColor="text1"/>
          <w:szCs w:val="28"/>
        </w:rPr>
      </w:pPr>
      <w:bookmarkStart w:id="36" w:name="_Toc521423003"/>
      <w:bookmarkStart w:id="37" w:name="_Toc523842804"/>
    </w:p>
    <w:p w:rsidR="00932BDF" w:rsidRDefault="00932BDF" w:rsidP="00967A21">
      <w:pPr>
        <w:pStyle w:val="ConsPlusNormal"/>
        <w:jc w:val="center"/>
        <w:outlineLvl w:val="1"/>
        <w:rPr>
          <w:b/>
          <w:color w:val="000000" w:themeColor="text1"/>
          <w:szCs w:val="28"/>
        </w:rPr>
      </w:pPr>
      <w:r w:rsidRPr="007A3DC9">
        <w:rPr>
          <w:b/>
          <w:color w:val="000000" w:themeColor="text1"/>
          <w:szCs w:val="28"/>
        </w:rPr>
        <w:t>Статья 9. Городская мебель</w:t>
      </w:r>
      <w:bookmarkEnd w:id="36"/>
      <w:bookmarkEnd w:id="37"/>
    </w:p>
    <w:p w:rsidR="00464D77" w:rsidRPr="007A3DC9" w:rsidRDefault="00464D77" w:rsidP="00967A21">
      <w:pPr>
        <w:pStyle w:val="ConsPlusNormal"/>
        <w:ind w:firstLine="709"/>
        <w:jc w:val="both"/>
        <w:rPr>
          <w:b/>
          <w:color w:val="000000" w:themeColor="text1"/>
          <w:szCs w:val="28"/>
        </w:rPr>
      </w:pPr>
    </w:p>
    <w:p w:rsidR="00932BDF" w:rsidRPr="007A3DC9" w:rsidRDefault="00C27A4E"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27A4E"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w:t>
      </w:r>
      <w:r w:rsidR="00932BDF" w:rsidRPr="007A3DC9">
        <w:rPr>
          <w:color w:val="000000" w:themeColor="text1"/>
          <w:szCs w:val="28"/>
        </w:rPr>
        <w:lastRenderedPageBreak/>
        <w:t>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27A4E" w:rsidP="00967A21">
      <w:pPr>
        <w:pStyle w:val="ConsPlusNormal"/>
        <w:ind w:firstLine="709"/>
        <w:jc w:val="both"/>
        <w:rPr>
          <w:color w:val="000000" w:themeColor="text1"/>
          <w:szCs w:val="28"/>
        </w:rPr>
      </w:pPr>
      <w:r>
        <w:rPr>
          <w:color w:val="000000" w:themeColor="text1"/>
          <w:szCs w:val="28"/>
        </w:rPr>
        <w:t>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27A4E"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27A4E"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38" w:name="_Toc521423004"/>
      <w:bookmarkStart w:id="39" w:name="_Toc523842805"/>
      <w:r w:rsidRPr="007A3DC9">
        <w:rPr>
          <w:b/>
          <w:color w:val="000000" w:themeColor="text1"/>
          <w:szCs w:val="28"/>
        </w:rPr>
        <w:t>Статья 10. Уличное коммунально-бытовое оборудование</w:t>
      </w:r>
      <w:bookmarkEnd w:id="38"/>
      <w:bookmarkEnd w:id="39"/>
    </w:p>
    <w:p w:rsidR="00464D77" w:rsidRPr="007A3DC9" w:rsidRDefault="00464D77" w:rsidP="00967A21">
      <w:pPr>
        <w:pStyle w:val="ConsPlusNormal"/>
        <w:jc w:val="center"/>
        <w:rPr>
          <w:b/>
          <w:color w:val="000000" w:themeColor="text1"/>
          <w:szCs w:val="28"/>
        </w:rPr>
      </w:pPr>
    </w:p>
    <w:p w:rsidR="00932BDF" w:rsidRPr="007A3DC9" w:rsidRDefault="00AD34DA"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7A3DC9" w:rsidRDefault="00AD34DA"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AD34DA"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Pr>
          <w:color w:val="000000" w:themeColor="text1"/>
          <w:szCs w:val="28"/>
        </w:rPr>
        <w:t>Гоголевского сельского</w:t>
      </w:r>
      <w:r w:rsidR="00AB7297">
        <w:rPr>
          <w:color w:val="000000" w:themeColor="text1"/>
          <w:szCs w:val="28"/>
        </w:rPr>
        <w:t xml:space="preserve"> поселения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организациями и гражданами </w:t>
      </w:r>
      <w:r w:rsidR="00CC528F" w:rsidRPr="007A3DC9">
        <w:rPr>
          <w:color w:val="000000" w:themeColor="text1"/>
          <w:szCs w:val="28"/>
        </w:rPr>
        <w:t>–</w:t>
      </w:r>
      <w:r w:rsidR="00932BDF" w:rsidRPr="007A3DC9">
        <w:rPr>
          <w:color w:val="000000" w:themeColor="text1"/>
          <w:szCs w:val="28"/>
        </w:rPr>
        <w:t xml:space="preserve"> у входов в здания, сооружения, находящиеся в их собственности (владении, пользовании);</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организациями торговли </w:t>
      </w:r>
      <w:r w:rsidR="00CC528F" w:rsidRPr="007A3DC9">
        <w:rPr>
          <w:color w:val="000000" w:themeColor="text1"/>
          <w:szCs w:val="28"/>
        </w:rPr>
        <w:t>–</w:t>
      </w:r>
      <w:r w:rsidR="00932BDF"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00932BDF"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00932BDF"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AD34DA"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00932BDF" w:rsidRPr="007A3DC9">
        <w:rPr>
          <w:color w:val="000000" w:themeColor="text1"/>
          <w:szCs w:val="28"/>
        </w:rPr>
        <w:t xml:space="preserve"> в непосредственной близости от данных объектов.</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lastRenderedPageBreak/>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AD34DA" w:rsidP="00967A21">
      <w:pPr>
        <w:pStyle w:val="ConsPlusNormal"/>
        <w:ind w:firstLine="709"/>
        <w:jc w:val="both"/>
        <w:rPr>
          <w:color w:val="000000" w:themeColor="text1"/>
          <w:szCs w:val="28"/>
        </w:rPr>
      </w:pPr>
      <w:r>
        <w:rPr>
          <w:color w:val="000000" w:themeColor="text1"/>
          <w:szCs w:val="28"/>
        </w:rPr>
        <w:t>4. З</w:t>
      </w:r>
      <w:r w:rsidR="00F23C90" w:rsidRPr="007A3DC9">
        <w:rPr>
          <w:szCs w:val="28"/>
        </w:rPr>
        <w:t>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оборудование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40" w:name="P196"/>
      <w:bookmarkStart w:id="41" w:name="_Toc521423005"/>
      <w:bookmarkStart w:id="42" w:name="_Toc523842806"/>
      <w:bookmarkEnd w:id="40"/>
      <w:r w:rsidRPr="007A3DC9">
        <w:rPr>
          <w:b/>
          <w:color w:val="000000" w:themeColor="text1"/>
          <w:szCs w:val="28"/>
        </w:rPr>
        <w:t>Статья 11. Ограждения, шлагбаумы и иные ограничивающие устройства</w:t>
      </w:r>
      <w:bookmarkEnd w:id="41"/>
      <w:bookmarkEnd w:id="42"/>
    </w:p>
    <w:p w:rsidR="00464D77" w:rsidRPr="007A3DC9" w:rsidRDefault="00464D77" w:rsidP="00967A21">
      <w:pPr>
        <w:pStyle w:val="ConsPlusNormal"/>
        <w:ind w:firstLine="709"/>
        <w:jc w:val="both"/>
        <w:rPr>
          <w:b/>
          <w:color w:val="000000" w:themeColor="text1"/>
          <w:szCs w:val="28"/>
        </w:rPr>
      </w:pPr>
    </w:p>
    <w:p w:rsidR="00932BDF" w:rsidRPr="007A3DC9" w:rsidRDefault="00AD34DA"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В целях благоустройства на территории </w:t>
      </w:r>
      <w:r w:rsidRPr="00AD34DA">
        <w:rPr>
          <w:color w:val="000000" w:themeColor="text1"/>
          <w:szCs w:val="28"/>
        </w:rPr>
        <w:t>Гоголевского сельского</w:t>
      </w:r>
      <w:r w:rsidR="00AB7297">
        <w:rPr>
          <w:color w:val="000000" w:themeColor="text1"/>
          <w:szCs w:val="28"/>
        </w:rPr>
        <w:t xml:space="preserve"> поселения</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00CC528F" w:rsidRPr="007A3DC9">
        <w:rPr>
          <w:color w:val="000000" w:themeColor="text1"/>
          <w:szCs w:val="28"/>
        </w:rPr>
        <w:t>–</w:t>
      </w:r>
      <w:r w:rsidR="009857C3">
        <w:rPr>
          <w:color w:val="000000" w:themeColor="text1"/>
          <w:szCs w:val="28"/>
        </w:rPr>
        <w:t xml:space="preserve"> 0,3-</w:t>
      </w:r>
      <w:r w:rsidR="00EA2C2F" w:rsidRPr="007A3DC9">
        <w:rPr>
          <w:color w:val="000000" w:themeColor="text1"/>
          <w:szCs w:val="28"/>
        </w:rPr>
        <w:t xml:space="preserve">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00CC528F" w:rsidRPr="007A3DC9">
        <w:rPr>
          <w:color w:val="000000" w:themeColor="text1"/>
          <w:szCs w:val="28"/>
        </w:rPr>
        <w:t>–</w:t>
      </w:r>
      <w:r w:rsidR="009857C3">
        <w:rPr>
          <w:color w:val="000000" w:themeColor="text1"/>
          <w:szCs w:val="28"/>
        </w:rPr>
        <w:t xml:space="preserve"> 1,1-</w:t>
      </w:r>
      <w:r w:rsidR="00932BDF" w:rsidRPr="007A3DC9">
        <w:rPr>
          <w:color w:val="000000" w:themeColor="text1"/>
          <w:szCs w:val="28"/>
        </w:rPr>
        <w:t>1,7 м</w:t>
      </w:r>
      <w:r w:rsidR="00EB168E">
        <w:rPr>
          <w:color w:val="000000" w:themeColor="text1"/>
          <w:szCs w:val="28"/>
        </w:rPr>
        <w:t>етров</w:t>
      </w:r>
      <w:r w:rsidR="00932BDF" w:rsidRPr="007A3DC9">
        <w:rPr>
          <w:color w:val="000000" w:themeColor="text1"/>
          <w:szCs w:val="28"/>
        </w:rPr>
        <w:t xml:space="preserve">, высокие </w:t>
      </w:r>
      <w:r w:rsidR="00CC528F" w:rsidRPr="007A3DC9">
        <w:rPr>
          <w:color w:val="000000" w:themeColor="text1"/>
          <w:szCs w:val="28"/>
        </w:rPr>
        <w:t>–</w:t>
      </w:r>
      <w:r w:rsidR="009857C3">
        <w:rPr>
          <w:color w:val="000000" w:themeColor="text1"/>
          <w:szCs w:val="28"/>
        </w:rPr>
        <w:t xml:space="preserve"> 1,8-</w:t>
      </w:r>
      <w:r w:rsidR="00932BDF" w:rsidRPr="007A3DC9">
        <w:rPr>
          <w:color w:val="000000" w:themeColor="text1"/>
          <w:szCs w:val="28"/>
        </w:rPr>
        <w:t>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7A3DC9" w:rsidRDefault="00AD34DA"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AD34DA" w:rsidP="00967A21">
      <w:pPr>
        <w:pStyle w:val="ConsPlusNormal"/>
        <w:ind w:firstLine="709"/>
        <w:jc w:val="both"/>
        <w:rPr>
          <w:color w:val="000000" w:themeColor="text1"/>
          <w:szCs w:val="28"/>
        </w:rPr>
      </w:pPr>
      <w:r>
        <w:rPr>
          <w:color w:val="000000" w:themeColor="text1"/>
          <w:szCs w:val="28"/>
        </w:rPr>
        <w:t>3.</w:t>
      </w:r>
      <w:r>
        <w:t> </w:t>
      </w:r>
      <w:r w:rsidR="00932BDF" w:rsidRPr="007A3DC9">
        <w:rPr>
          <w:color w:val="000000" w:themeColor="text1"/>
          <w:szCs w:val="28"/>
        </w:rPr>
        <w:t xml:space="preserve">На территории </w:t>
      </w:r>
      <w:r>
        <w:rPr>
          <w:color w:val="000000" w:themeColor="text1"/>
          <w:szCs w:val="28"/>
        </w:rPr>
        <w:t xml:space="preserve">Гоголевского сельского </w:t>
      </w:r>
      <w:r w:rsidR="00AB7297">
        <w:rPr>
          <w:color w:val="000000" w:themeColor="text1"/>
          <w:szCs w:val="28"/>
        </w:rPr>
        <w:t>поселения</w:t>
      </w:r>
      <w:r w:rsidR="00206F81" w:rsidRPr="00AD34DA">
        <w:rPr>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967A21">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организации безопасного пешеходного движения вблизи проезжей части улиц и магистралей;</w:t>
      </w:r>
    </w:p>
    <w:p w:rsidR="00240567" w:rsidRPr="007A3DC9" w:rsidRDefault="00CA40D1" w:rsidP="00967A21">
      <w:pPr>
        <w:pStyle w:val="ConsPlusNormal"/>
        <w:ind w:firstLine="709"/>
        <w:jc w:val="both"/>
        <w:rPr>
          <w:color w:val="000000" w:themeColor="text1"/>
          <w:szCs w:val="28"/>
        </w:rPr>
      </w:pPr>
      <w:r>
        <w:rPr>
          <w:color w:val="000000" w:themeColor="text1"/>
          <w:szCs w:val="28"/>
        </w:rPr>
        <w:t>-</w:t>
      </w:r>
      <w:r>
        <w:t> </w:t>
      </w:r>
      <w:r w:rsidR="00932BDF" w:rsidRPr="007A3DC9">
        <w:rPr>
          <w:color w:val="000000" w:themeColor="text1"/>
          <w:szCs w:val="28"/>
        </w:rPr>
        <w:t>иных случаях, предусмотренных законодательством, муниципальными правовыми актами</w:t>
      </w:r>
      <w:r w:rsidR="00240567" w:rsidRPr="007A3DC9">
        <w:rPr>
          <w:color w:val="000000" w:themeColor="text1"/>
          <w:szCs w:val="28"/>
        </w:rPr>
        <w:t xml:space="preserve"> </w:t>
      </w:r>
      <w:r w:rsidRPr="00CA40D1">
        <w:rPr>
          <w:color w:val="000000" w:themeColor="text1"/>
          <w:szCs w:val="28"/>
        </w:rPr>
        <w:t xml:space="preserve">Гоголевского сельского </w:t>
      </w:r>
      <w:r w:rsidR="003E75B4">
        <w:rPr>
          <w:color w:val="000000" w:themeColor="text1"/>
          <w:szCs w:val="28"/>
        </w:rPr>
        <w:t>поселения</w:t>
      </w:r>
      <w:r w:rsidR="00240567" w:rsidRPr="007A3DC9">
        <w:rPr>
          <w:color w:val="000000" w:themeColor="text1"/>
          <w:szCs w:val="28"/>
        </w:rPr>
        <w:t>.</w:t>
      </w:r>
    </w:p>
    <w:p w:rsidR="00932BDF" w:rsidRPr="007A3DC9" w:rsidRDefault="00CA40D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 xml:space="preserve">Ограничивающие устройства на территории </w:t>
      </w:r>
      <w:r w:rsidRPr="00CA40D1">
        <w:rPr>
          <w:color w:val="000000" w:themeColor="text1"/>
          <w:szCs w:val="28"/>
        </w:rPr>
        <w:t xml:space="preserve">Гоголевского сельского </w:t>
      </w:r>
      <w:r w:rsidR="00AB7297">
        <w:rPr>
          <w:color w:val="000000" w:themeColor="text1"/>
          <w:szCs w:val="28"/>
        </w:rPr>
        <w:t>поселения</w:t>
      </w:r>
      <w:r w:rsidR="000829CB" w:rsidRPr="007A3DC9">
        <w:rPr>
          <w:color w:val="000000" w:themeColor="text1"/>
          <w:szCs w:val="28"/>
        </w:rPr>
        <w:t xml:space="preserve">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CA40D1" w:rsidP="00967A21">
      <w:pPr>
        <w:pStyle w:val="ConsPlusNormal"/>
        <w:ind w:firstLine="709"/>
        <w:jc w:val="both"/>
        <w:rPr>
          <w:color w:val="000000" w:themeColor="text1"/>
          <w:szCs w:val="28"/>
        </w:rPr>
      </w:pPr>
      <w:r>
        <w:rPr>
          <w:color w:val="000000" w:themeColor="text1"/>
          <w:szCs w:val="28"/>
        </w:rPr>
        <w:t>5.</w:t>
      </w:r>
      <w:r>
        <w:t>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CA40D1">
        <w:rPr>
          <w:szCs w:val="28"/>
        </w:rPr>
        <w:t xml:space="preserve"> </w:t>
      </w:r>
      <w:r w:rsidR="00932BDF" w:rsidRPr="007A3DC9">
        <w:rPr>
          <w:color w:val="000000" w:themeColor="text1"/>
          <w:szCs w:val="28"/>
        </w:rPr>
        <w:t xml:space="preserve">проектирование глухих и железобетонных ограждений, на названных </w:t>
      </w:r>
      <w:r w:rsidR="00932BDF" w:rsidRPr="007A3DC9">
        <w:rPr>
          <w:color w:val="000000" w:themeColor="text1"/>
          <w:szCs w:val="28"/>
        </w:rPr>
        <w:lastRenderedPageBreak/>
        <w:t>территориях применяются декоративные металлические ограждения.</w:t>
      </w:r>
    </w:p>
    <w:p w:rsidR="007C5A27" w:rsidRPr="00EB168E" w:rsidRDefault="00CA40D1" w:rsidP="00967A21">
      <w:pPr>
        <w:pStyle w:val="ConsPlusNormal"/>
        <w:ind w:firstLine="709"/>
        <w:jc w:val="both"/>
        <w:rPr>
          <w:color w:val="000000" w:themeColor="text1"/>
          <w:sz w:val="20"/>
        </w:rPr>
      </w:pPr>
      <w:r>
        <w:rPr>
          <w:color w:val="000000" w:themeColor="text1"/>
          <w:szCs w:val="28"/>
        </w:rPr>
        <w:t>6. </w:t>
      </w:r>
      <w:r w:rsidR="007C5A27" w:rsidRPr="007A3DC9">
        <w:rPr>
          <w:color w:val="000000" w:themeColor="text1"/>
          <w:szCs w:val="28"/>
        </w:rPr>
        <w:t xml:space="preserve">На территории индивидуального жилищного строительства параметры ограждения регламентируются Правилами землепользования и застройки </w:t>
      </w:r>
      <w:r w:rsidRPr="00CA40D1">
        <w:rPr>
          <w:color w:val="000000" w:themeColor="text1"/>
          <w:szCs w:val="28"/>
        </w:rPr>
        <w:t>Гоголевского сельского</w:t>
      </w:r>
      <w:r w:rsidR="00AB7297">
        <w:rPr>
          <w:color w:val="000000" w:themeColor="text1"/>
          <w:szCs w:val="28"/>
        </w:rPr>
        <w:t xml:space="preserve"> поселения</w:t>
      </w:r>
      <w:r w:rsidR="00E95C58">
        <w:rPr>
          <w:color w:val="000000" w:themeColor="text1"/>
          <w:szCs w:val="28"/>
        </w:rPr>
        <w:t>.</w:t>
      </w:r>
    </w:p>
    <w:p w:rsidR="00932BDF" w:rsidRPr="007A3DC9" w:rsidRDefault="00624001" w:rsidP="00967A21">
      <w:pPr>
        <w:pStyle w:val="ConsPlusNormal"/>
        <w:ind w:firstLine="709"/>
        <w:jc w:val="both"/>
        <w:rPr>
          <w:color w:val="000000" w:themeColor="text1"/>
          <w:szCs w:val="28"/>
        </w:rPr>
      </w:pPr>
      <w:r>
        <w:rPr>
          <w:color w:val="000000" w:themeColor="text1"/>
          <w:szCs w:val="28"/>
        </w:rPr>
        <w:t>7</w:t>
      </w:r>
      <w:r w:rsidR="00CA40D1">
        <w:rPr>
          <w:color w:val="000000" w:themeColor="text1"/>
          <w:szCs w:val="28"/>
        </w:rPr>
        <w:t>. </w:t>
      </w:r>
      <w:r w:rsidR="00932BDF" w:rsidRPr="007A3DC9">
        <w:rPr>
          <w:color w:val="000000" w:themeColor="text1"/>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967A21">
      <w:pPr>
        <w:pStyle w:val="ConsPlusNormal"/>
        <w:ind w:firstLine="709"/>
        <w:rPr>
          <w:color w:val="000000" w:themeColor="text1"/>
          <w:szCs w:val="28"/>
        </w:rPr>
      </w:pPr>
    </w:p>
    <w:p w:rsidR="00932BDF" w:rsidRDefault="00932BDF" w:rsidP="00967A21">
      <w:pPr>
        <w:pStyle w:val="ConsPlusNormal"/>
        <w:jc w:val="center"/>
        <w:outlineLvl w:val="1"/>
        <w:rPr>
          <w:b/>
          <w:color w:val="000000" w:themeColor="text1"/>
          <w:szCs w:val="28"/>
        </w:rPr>
      </w:pPr>
      <w:bookmarkStart w:id="43" w:name="_Toc521423006"/>
      <w:bookmarkStart w:id="44" w:name="_Toc523842807"/>
      <w:r w:rsidRPr="007A3DC9">
        <w:rPr>
          <w:b/>
          <w:color w:val="000000" w:themeColor="text1"/>
          <w:szCs w:val="28"/>
        </w:rPr>
        <w:t>Статья 12. Уличное техническое оборудование</w:t>
      </w:r>
      <w:bookmarkEnd w:id="43"/>
      <w:bookmarkEnd w:id="44"/>
    </w:p>
    <w:p w:rsidR="00464D77" w:rsidRPr="007A3DC9" w:rsidRDefault="00464D77" w:rsidP="00967A21">
      <w:pPr>
        <w:pStyle w:val="ConsPlusNormal"/>
        <w:ind w:firstLine="709"/>
        <w:jc w:val="both"/>
        <w:rPr>
          <w:b/>
          <w:color w:val="000000" w:themeColor="text1"/>
          <w:szCs w:val="28"/>
        </w:rPr>
      </w:pPr>
    </w:p>
    <w:p w:rsidR="00932BDF" w:rsidRPr="007A3DC9" w:rsidRDefault="00CA40D1" w:rsidP="00967A21">
      <w:pPr>
        <w:pStyle w:val="ConsPlusNormal"/>
        <w:ind w:firstLine="709"/>
        <w:jc w:val="both"/>
        <w:rPr>
          <w:color w:val="000000" w:themeColor="text1"/>
          <w:szCs w:val="28"/>
        </w:rPr>
      </w:pPr>
      <w:r>
        <w:rPr>
          <w:color w:val="000000" w:themeColor="text1"/>
          <w:szCs w:val="28"/>
        </w:rPr>
        <w:t>1.</w:t>
      </w:r>
      <w:r>
        <w:t>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02518F" w:rsidRPr="007A3DC9">
        <w:rPr>
          <w:color w:val="000000" w:themeColor="text1"/>
          <w:szCs w:val="28"/>
        </w:rPr>
        <w:t xml:space="preserve"> </w:t>
      </w:r>
      <w:r w:rsidR="00CA40D1" w:rsidRPr="00CA40D1">
        <w:rPr>
          <w:color w:val="000000" w:themeColor="text1"/>
          <w:szCs w:val="28"/>
        </w:rPr>
        <w:t xml:space="preserve">Гоголевского сельского </w:t>
      </w:r>
      <w:r w:rsidR="001E013D">
        <w:rPr>
          <w:color w:val="000000" w:themeColor="text1"/>
          <w:szCs w:val="28"/>
        </w:rPr>
        <w:t>п</w:t>
      </w:r>
      <w:r w:rsidR="00EB2332">
        <w:rPr>
          <w:color w:val="000000" w:themeColor="text1"/>
          <w:szCs w:val="28"/>
        </w:rPr>
        <w:t>оселения</w:t>
      </w:r>
      <w:r w:rsidR="0002518F" w:rsidRPr="007A3DC9">
        <w:rPr>
          <w:color w:val="000000" w:themeColor="text1"/>
          <w:szCs w:val="28"/>
        </w:rPr>
        <w:t>.</w:t>
      </w:r>
    </w:p>
    <w:p w:rsidR="00932BDF" w:rsidRPr="007A3DC9" w:rsidRDefault="00CA40D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w:t>
      </w:r>
      <w:r w:rsidR="007B5B97" w:rsidRPr="007A3DC9">
        <w:rPr>
          <w:color w:val="000000" w:themeColor="text1"/>
          <w:szCs w:val="28"/>
        </w:rPr>
        <w:t xml:space="preserve"> </w:t>
      </w:r>
      <w:r w:rsidR="00932BDF" w:rsidRPr="007A3DC9">
        <w:rPr>
          <w:color w:val="000000" w:themeColor="text1"/>
          <w:szCs w:val="28"/>
        </w:rPr>
        <w:t>Доступность зданий и сооружений для маломобильных групп населения).</w:t>
      </w:r>
    </w:p>
    <w:p w:rsidR="00932BDF" w:rsidRPr="007A3DC9" w:rsidRDefault="00CA40D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003B1972" w:rsidRPr="007A3DC9">
        <w:rPr>
          <w:color w:val="000000" w:themeColor="text1"/>
          <w:szCs w:val="28"/>
        </w:rPr>
        <w:t xml:space="preserve">– </w:t>
      </w:r>
      <w:r w:rsidR="00932BDF" w:rsidRPr="007A3DC9">
        <w:rPr>
          <w:color w:val="000000" w:themeColor="text1"/>
          <w:szCs w:val="28"/>
        </w:rPr>
        <w:t>не более 15 миллиметров;</w:t>
      </w:r>
    </w:p>
    <w:p w:rsidR="00932BDF" w:rsidRPr="007A3DC9" w:rsidRDefault="003B1972" w:rsidP="00967A21">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CA40D1" w:rsidP="00967A21">
      <w:pPr>
        <w:pStyle w:val="ConsPlusNormal"/>
        <w:ind w:firstLine="709"/>
        <w:jc w:val="both"/>
        <w:rPr>
          <w:color w:val="000000" w:themeColor="text1"/>
          <w:szCs w:val="28"/>
        </w:rPr>
      </w:pPr>
      <w:r>
        <w:rPr>
          <w:color w:val="000000" w:themeColor="text1"/>
          <w:szCs w:val="28"/>
        </w:rPr>
        <w:t>5. </w:t>
      </w:r>
      <w:r w:rsidR="00932BDF" w:rsidRPr="007A3DC9">
        <w:rPr>
          <w:szCs w:val="28"/>
        </w:rPr>
        <w:t>Запрещается</w:t>
      </w:r>
      <w:r w:rsidR="00932BDF" w:rsidRPr="00CA40D1">
        <w:rPr>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C6C6F" w:rsidRDefault="00CA40D1"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 xml:space="preserve">Обязанность по содержанию, ремонту, замене пришедшего в негодность </w:t>
      </w:r>
      <w:r w:rsidR="00932BDF" w:rsidRPr="007A3DC9">
        <w:rPr>
          <w:color w:val="000000" w:themeColor="text1"/>
          <w:szCs w:val="28"/>
        </w:rPr>
        <w:lastRenderedPageBreak/>
        <w:t>уличного инженерного оборудования возлагается на его владельцев, осуществивших его установку.</w:t>
      </w:r>
      <w:bookmarkStart w:id="45" w:name="_Toc521423007"/>
      <w:bookmarkStart w:id="46" w:name="_Toc523842808"/>
    </w:p>
    <w:p w:rsidR="008C6C6F" w:rsidRDefault="008C6C6F" w:rsidP="00967A21">
      <w:pPr>
        <w:pStyle w:val="ConsPlusNormal"/>
        <w:ind w:firstLine="709"/>
        <w:jc w:val="both"/>
        <w:rPr>
          <w:color w:val="000000" w:themeColor="text1"/>
          <w:szCs w:val="28"/>
        </w:rPr>
      </w:pPr>
    </w:p>
    <w:p w:rsidR="008C6C6F" w:rsidRDefault="004E1CE4" w:rsidP="00CA40D1">
      <w:pPr>
        <w:pStyle w:val="ConsPlusNormal"/>
        <w:jc w:val="center"/>
        <w:rPr>
          <w:b/>
          <w:bCs/>
          <w:color w:val="000000" w:themeColor="text1"/>
          <w:szCs w:val="28"/>
        </w:rPr>
      </w:pPr>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w:t>
      </w:r>
      <w:r w:rsidR="00CA40D1" w:rsidRPr="00CA40D1">
        <w:rPr>
          <w:b/>
          <w:bCs/>
          <w:color w:val="000000" w:themeColor="text1"/>
          <w:szCs w:val="28"/>
        </w:rPr>
        <w:t xml:space="preserve">Гоголевского сельского </w:t>
      </w:r>
      <w:r w:rsidR="00AB7297">
        <w:rPr>
          <w:b/>
          <w:bCs/>
          <w:color w:val="000000" w:themeColor="text1"/>
          <w:szCs w:val="28"/>
        </w:rPr>
        <w:t>поселения</w:t>
      </w:r>
      <w:r w:rsidRPr="007A3DC9">
        <w:rPr>
          <w:b/>
          <w:bCs/>
          <w:color w:val="000000" w:themeColor="text1"/>
          <w:szCs w:val="28"/>
        </w:rPr>
        <w:t xml:space="preserve"> </w:t>
      </w:r>
      <w:r w:rsidR="00CA40D1">
        <w:rPr>
          <w:b/>
          <w:bCs/>
          <w:color w:val="000000" w:themeColor="text1"/>
          <w:szCs w:val="28"/>
        </w:rPr>
        <w:t>в </w:t>
      </w:r>
      <w:r w:rsidRPr="007A3DC9">
        <w:rPr>
          <w:b/>
          <w:bCs/>
          <w:color w:val="000000" w:themeColor="text1"/>
          <w:szCs w:val="28"/>
        </w:rPr>
        <w:t>целях обеспечения беспрепятственного передвижения по указанной территории инвалидов и маломобильных групп населения</w:t>
      </w:r>
      <w:bookmarkEnd w:id="45"/>
      <w:bookmarkEnd w:id="46"/>
    </w:p>
    <w:p w:rsidR="008C6C6F" w:rsidRDefault="008C6C6F" w:rsidP="00967A21">
      <w:pPr>
        <w:pStyle w:val="ConsPlusNormal"/>
        <w:ind w:firstLine="709"/>
        <w:jc w:val="both"/>
        <w:rPr>
          <w:b/>
          <w:bCs/>
          <w:color w:val="000000" w:themeColor="text1"/>
          <w:szCs w:val="28"/>
        </w:rPr>
      </w:pPr>
    </w:p>
    <w:p w:rsidR="004E1CE4" w:rsidRPr="007A3DC9" w:rsidRDefault="004E1CE4" w:rsidP="00967A21">
      <w:pPr>
        <w:pStyle w:val="ConsPlusNormal"/>
        <w:ind w:firstLine="709"/>
        <w:jc w:val="both"/>
        <w:rPr>
          <w:bCs/>
          <w:color w:val="000000" w:themeColor="text1"/>
          <w:szCs w:val="28"/>
        </w:rPr>
      </w:pPr>
      <w:r w:rsidRPr="007A3DC9">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 xml:space="preserve">при планировании, застройке и благоустройстве территорий </w:t>
      </w:r>
      <w:r w:rsidRPr="00CA40D1">
        <w:rPr>
          <w:bCs/>
          <w:color w:val="000000" w:themeColor="text1"/>
          <w:szCs w:val="28"/>
        </w:rPr>
        <w:t xml:space="preserve">Гоголевского сельского </w:t>
      </w:r>
      <w:r w:rsidR="00AB7297">
        <w:rPr>
          <w:bCs/>
          <w:color w:val="000000" w:themeColor="text1"/>
          <w:szCs w:val="28"/>
        </w:rPr>
        <w:t>поселения</w:t>
      </w:r>
      <w:r w:rsidR="004E1CE4" w:rsidRPr="007A3DC9">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w:t>
      </w:r>
      <w:r>
        <w:t> </w:t>
      </w:r>
      <w:r w:rsidR="004E1CE4" w:rsidRPr="007A3DC9">
        <w:rPr>
          <w:bCs/>
          <w:color w:val="000000" w:themeColor="text1"/>
          <w:szCs w:val="28"/>
        </w:rPr>
        <w:t>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доступность среды для маломобильных групп населения обеспечивается, в том числе, д</w:t>
      </w:r>
      <w:r>
        <w:rPr>
          <w:bCs/>
          <w:color w:val="000000" w:themeColor="text1"/>
          <w:szCs w:val="28"/>
        </w:rPr>
        <w:t>оступностью объектов социальной</w:t>
      </w:r>
      <w:r w:rsidR="004E1CE4" w:rsidRPr="007A3DC9">
        <w:rPr>
          <w:bCs/>
          <w:color w:val="000000" w:themeColor="text1"/>
          <w:szCs w:val="28"/>
        </w:rPr>
        <w:t xml:space="preserve">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CA40D1" w:rsidP="00967A21">
      <w:pPr>
        <w:pStyle w:val="ConsPlusNormal"/>
        <w:ind w:firstLine="709"/>
        <w:jc w:val="both"/>
        <w:rPr>
          <w:bCs/>
          <w:color w:val="000000" w:themeColor="text1"/>
          <w:szCs w:val="28"/>
        </w:rPr>
      </w:pPr>
      <w:r>
        <w:rPr>
          <w:bCs/>
          <w:color w:val="000000" w:themeColor="text1"/>
          <w:szCs w:val="28"/>
        </w:rPr>
        <w:t>- </w:t>
      </w:r>
      <w:r w:rsidR="004E1CE4" w:rsidRPr="007A3DC9">
        <w:rPr>
          <w:bCs/>
          <w:color w:val="000000" w:themeColor="text1"/>
          <w:szCs w:val="28"/>
        </w:rPr>
        <w:t>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CA40D1" w:rsidP="00967A21">
      <w:pPr>
        <w:pStyle w:val="ConsPlusNormal"/>
        <w:ind w:firstLine="709"/>
        <w:jc w:val="both"/>
        <w:rPr>
          <w:color w:val="000000" w:themeColor="text1"/>
          <w:szCs w:val="28"/>
        </w:rPr>
      </w:pPr>
      <w:r>
        <w:rPr>
          <w:bCs/>
          <w:color w:val="000000" w:themeColor="text1"/>
          <w:szCs w:val="28"/>
        </w:rPr>
        <w:t>- </w:t>
      </w:r>
      <w:r w:rsidR="004E1CE4" w:rsidRPr="007A3DC9">
        <w:rPr>
          <w:bCs/>
          <w:color w:val="000000" w:themeColor="text1"/>
          <w:szCs w:val="28"/>
        </w:rPr>
        <w:t xml:space="preserve">места парковок транспорта у объектов социальной инфраструктуры должны </w:t>
      </w:r>
      <w:r w:rsidR="004E1CE4" w:rsidRPr="007A3DC9">
        <w:rPr>
          <w:bCs/>
          <w:color w:val="000000" w:themeColor="text1"/>
          <w:szCs w:val="28"/>
        </w:rPr>
        <w:lastRenderedPageBreak/>
        <w:t xml:space="preserve">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Pr>
          <w:bCs/>
          <w:color w:val="000000" w:themeColor="text1"/>
          <w:szCs w:val="28"/>
        </w:rPr>
        <w:t>м</w:t>
      </w:r>
      <w:r w:rsidR="004E1CE4" w:rsidRPr="007A3DC9">
        <w:rPr>
          <w:bCs/>
          <w:color w:val="000000" w:themeColor="text1"/>
          <w:szCs w:val="28"/>
        </w:rPr>
        <w:t>еждународного образца и разметкой.</w:t>
      </w:r>
    </w:p>
    <w:p w:rsidR="004E1CE4" w:rsidRPr="007A3DC9" w:rsidRDefault="004E1CE4" w:rsidP="00967A21">
      <w:pPr>
        <w:pStyle w:val="ConsPlusNormal"/>
        <w:ind w:firstLine="709"/>
        <w:rPr>
          <w:color w:val="000000" w:themeColor="text1"/>
          <w:szCs w:val="28"/>
        </w:rPr>
      </w:pPr>
    </w:p>
    <w:p w:rsidR="00932BDF" w:rsidRPr="007A3DC9" w:rsidRDefault="00932BDF" w:rsidP="00967A21">
      <w:pPr>
        <w:pStyle w:val="ConsPlusNormal"/>
        <w:jc w:val="center"/>
        <w:outlineLvl w:val="0"/>
        <w:rPr>
          <w:b/>
          <w:color w:val="000000" w:themeColor="text1"/>
          <w:szCs w:val="28"/>
        </w:rPr>
      </w:pPr>
      <w:bookmarkStart w:id="47" w:name="_Toc521423008"/>
      <w:bookmarkStart w:id="48" w:name="_Toc523842809"/>
      <w:r w:rsidRPr="007A3DC9">
        <w:rPr>
          <w:b/>
          <w:color w:val="000000" w:themeColor="text1"/>
          <w:szCs w:val="28"/>
        </w:rPr>
        <w:t>Раздел 2. ИГРОВОЕ И СПОРТИВНОЕ ОБОРУДОВАНИЕ</w:t>
      </w:r>
      <w:bookmarkEnd w:id="47"/>
      <w:bookmarkEnd w:id="48"/>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49" w:name="_Toc521423009"/>
      <w:bookmarkStart w:id="50"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49"/>
      <w:bookmarkEnd w:id="50"/>
    </w:p>
    <w:p w:rsidR="00464D77" w:rsidRPr="007A3DC9" w:rsidRDefault="00464D77" w:rsidP="00967A21">
      <w:pPr>
        <w:pStyle w:val="ConsPlusNormal"/>
        <w:jc w:val="center"/>
        <w:rPr>
          <w:b/>
          <w:color w:val="000000" w:themeColor="text1"/>
          <w:szCs w:val="28"/>
        </w:rPr>
      </w:pPr>
    </w:p>
    <w:p w:rsidR="00932BDF" w:rsidRPr="007A3DC9" w:rsidRDefault="00CA40D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Игровое и спортивное оборудование на территории </w:t>
      </w:r>
      <w:r w:rsidRPr="00CA40D1">
        <w:rPr>
          <w:color w:val="000000" w:themeColor="text1"/>
          <w:szCs w:val="28"/>
        </w:rPr>
        <w:t>Гоголевского сельского</w:t>
      </w:r>
      <w:r>
        <w:rPr>
          <w:color w:val="000000" w:themeColor="text1"/>
          <w:szCs w:val="28"/>
        </w:rPr>
        <w:t xml:space="preserve"> поселения может быть</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CA40D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967A21">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CA40D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7A3DC9" w:rsidRDefault="00CA40D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CA40D1"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качели - не менее 1,5 метра в стороны от боковых конструкций и не менее 2,0 </w:t>
      </w:r>
      <w:r w:rsidR="00932BDF" w:rsidRPr="007A3DC9">
        <w:rPr>
          <w:color w:val="000000" w:themeColor="text1"/>
          <w:szCs w:val="28"/>
        </w:rPr>
        <w:lastRenderedPageBreak/>
        <w:t>метра вперед (назад) от крайних точек качели в состоянии наклона;</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225963"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225963"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225963" w:rsidP="00967A21">
      <w:pPr>
        <w:pStyle w:val="ConsPlusNormal"/>
        <w:ind w:firstLine="709"/>
        <w:jc w:val="both"/>
        <w:rPr>
          <w:color w:val="000000" w:themeColor="text1"/>
          <w:szCs w:val="28"/>
        </w:rPr>
      </w:pPr>
      <w:r>
        <w:rPr>
          <w:color w:val="000000" w:themeColor="text1"/>
          <w:szCs w:val="28"/>
        </w:rPr>
        <w:t>9. </w:t>
      </w:r>
      <w:r w:rsidR="00E24362" w:rsidRPr="007A3DC9">
        <w:rPr>
          <w:szCs w:val="28"/>
        </w:rPr>
        <w:t>Запрещается</w:t>
      </w:r>
      <w:r w:rsidR="00E24362" w:rsidRPr="00225963">
        <w:rPr>
          <w:szCs w:val="28"/>
        </w:rPr>
        <w:t xml:space="preserve"> </w:t>
      </w:r>
      <w:r w:rsidR="00E24362" w:rsidRPr="007A3DC9">
        <w:rPr>
          <w:color w:val="000000" w:themeColor="text1"/>
          <w:szCs w:val="28"/>
        </w:rPr>
        <w:t>повреждать, загрязнять игровое и спортивное оборудование.</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51" w:name="_Toc521423010"/>
      <w:bookmarkStart w:id="52" w:name="_Toc523842811"/>
      <w:r w:rsidRPr="007A3DC9">
        <w:rPr>
          <w:b/>
          <w:color w:val="000000" w:themeColor="text1"/>
          <w:szCs w:val="28"/>
        </w:rPr>
        <w:t>Статья 15</w:t>
      </w:r>
      <w:r w:rsidR="00932BDF" w:rsidRPr="007A3DC9">
        <w:rPr>
          <w:b/>
          <w:color w:val="000000" w:themeColor="text1"/>
          <w:szCs w:val="28"/>
        </w:rPr>
        <w:t>. Детские площадки</w:t>
      </w:r>
      <w:bookmarkEnd w:id="51"/>
      <w:bookmarkEnd w:id="52"/>
    </w:p>
    <w:p w:rsidR="00464D77" w:rsidRPr="007A3DC9" w:rsidRDefault="00464D77" w:rsidP="00967A21">
      <w:pPr>
        <w:pStyle w:val="ConsPlusNormal"/>
        <w:ind w:firstLine="709"/>
        <w:jc w:val="both"/>
        <w:rPr>
          <w:b/>
          <w:color w:val="000000" w:themeColor="text1"/>
          <w:szCs w:val="28"/>
        </w:rPr>
      </w:pPr>
    </w:p>
    <w:p w:rsidR="00932BDF" w:rsidRPr="007A3DC9" w:rsidRDefault="00225963"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w:t>
      </w:r>
      <w:r>
        <w:rPr>
          <w:color w:val="000000" w:themeColor="text1"/>
          <w:szCs w:val="28"/>
        </w:rPr>
        <w:t xml:space="preserve"> среднего школьного возраста (7-</w:t>
      </w:r>
      <w:r w:rsidR="00932BDF" w:rsidRPr="007A3DC9">
        <w:rPr>
          <w:color w:val="000000" w:themeColor="text1"/>
          <w:szCs w:val="28"/>
        </w:rPr>
        <w:t>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967A21">
      <w:pPr>
        <w:pStyle w:val="ConsPlusNormal"/>
        <w:ind w:firstLine="709"/>
        <w:jc w:val="both"/>
        <w:rPr>
          <w:color w:val="000000" w:themeColor="text1"/>
          <w:szCs w:val="28"/>
        </w:rPr>
      </w:pPr>
      <w:bookmarkStart w:id="53" w:name="P247"/>
      <w:bookmarkEnd w:id="53"/>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w:t>
      </w:r>
      <w:r w:rsidR="00225963">
        <w:rPr>
          <w:color w:val="000000" w:themeColor="text1"/>
          <w:szCs w:val="28"/>
        </w:rPr>
        <w:t>меть незначительные размеры (50-</w:t>
      </w:r>
      <w:r w:rsidR="00932BDF" w:rsidRPr="007A3DC9">
        <w:rPr>
          <w:color w:val="000000" w:themeColor="text1"/>
          <w:szCs w:val="28"/>
        </w:rPr>
        <w:t>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для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w:t>
      </w:r>
      <w:r>
        <w:rPr>
          <w:color w:val="000000" w:themeColor="text1"/>
          <w:szCs w:val="28"/>
        </w:rPr>
        <w:t>та - 50-</w:t>
      </w:r>
      <w:r w:rsidR="00932BDF" w:rsidRPr="007A3DC9">
        <w:rPr>
          <w:color w:val="000000" w:themeColor="text1"/>
          <w:szCs w:val="28"/>
        </w:rPr>
        <w:t>75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для </w:t>
      </w:r>
      <w:r>
        <w:rPr>
          <w:color w:val="000000" w:themeColor="text1"/>
          <w:szCs w:val="28"/>
        </w:rPr>
        <w:t>детей дошкольного возраста - 70-</w:t>
      </w:r>
      <w:r w:rsidR="00932BDF" w:rsidRPr="007A3DC9">
        <w:rPr>
          <w:color w:val="000000" w:themeColor="text1"/>
          <w:szCs w:val="28"/>
        </w:rPr>
        <w:t>150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для детей младшего и ср</w:t>
      </w:r>
      <w:r>
        <w:rPr>
          <w:color w:val="000000" w:themeColor="text1"/>
          <w:szCs w:val="28"/>
        </w:rPr>
        <w:t>еднего школьного возраста - 100-</w:t>
      </w:r>
      <w:r w:rsidR="00932BDF" w:rsidRPr="007A3DC9">
        <w:rPr>
          <w:color w:val="000000" w:themeColor="text1"/>
          <w:szCs w:val="28"/>
        </w:rPr>
        <w:t>300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ком</w:t>
      </w:r>
      <w:r>
        <w:rPr>
          <w:color w:val="000000" w:themeColor="text1"/>
          <w:szCs w:val="28"/>
        </w:rPr>
        <w:t>плексных игровых площадок - 900-</w:t>
      </w:r>
      <w:r w:rsidR="00932BDF" w:rsidRPr="007A3DC9">
        <w:rPr>
          <w:color w:val="000000" w:themeColor="text1"/>
          <w:szCs w:val="28"/>
        </w:rPr>
        <w:t>1600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lastRenderedPageBreak/>
        <w:t>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пассажирского транспорта - не менее 50 метров.</w:t>
      </w:r>
    </w:p>
    <w:p w:rsidR="00932BDF" w:rsidRPr="007A3DC9" w:rsidRDefault="00225963"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Pr>
          <w:color w:val="000000" w:themeColor="text1"/>
          <w:szCs w:val="28"/>
        </w:rPr>
        <w:t xml:space="preserve"> и младшего школьного</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w:t>
      </w:r>
      <w:r>
        <w:rPr>
          <w:color w:val="000000" w:themeColor="text1"/>
          <w:szCs w:val="28"/>
        </w:rPr>
        <w:t>урой - не менее 10-40 метров (в </w:t>
      </w:r>
      <w:r w:rsidR="00E46C53" w:rsidRPr="007A3DC9">
        <w:rPr>
          <w:color w:val="000000" w:themeColor="text1"/>
          <w:szCs w:val="28"/>
        </w:rPr>
        <w:t>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967A21">
      <w:pPr>
        <w:pStyle w:val="ConsPlusNormal"/>
        <w:ind w:firstLine="709"/>
        <w:jc w:val="both"/>
        <w:rPr>
          <w:color w:val="000000" w:themeColor="text1"/>
          <w:szCs w:val="28"/>
        </w:rPr>
      </w:pPr>
      <w:r w:rsidRPr="00223205">
        <w:rPr>
          <w:color w:val="000000" w:themeColor="text1"/>
          <w:szCs w:val="28"/>
        </w:rPr>
        <w:t>7</w:t>
      </w:r>
      <w:r w:rsidR="00225963">
        <w:rPr>
          <w:color w:val="000000" w:themeColor="text1"/>
          <w:szCs w:val="28"/>
        </w:rPr>
        <w:t>.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967A21">
      <w:pPr>
        <w:pStyle w:val="ConsPlusNormal"/>
        <w:ind w:firstLine="709"/>
        <w:jc w:val="both"/>
        <w:rPr>
          <w:color w:val="000000" w:themeColor="text1"/>
          <w:szCs w:val="28"/>
        </w:rPr>
      </w:pPr>
      <w:r>
        <w:rPr>
          <w:color w:val="000000" w:themeColor="text1"/>
          <w:szCs w:val="28"/>
        </w:rPr>
        <w:t>8</w:t>
      </w:r>
      <w:r w:rsidR="00225963">
        <w:rPr>
          <w:color w:val="000000" w:themeColor="text1"/>
          <w:szCs w:val="28"/>
        </w:rPr>
        <w:t>.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967A21">
      <w:pPr>
        <w:pStyle w:val="ConsPlusNormal"/>
        <w:ind w:firstLine="709"/>
        <w:jc w:val="both"/>
        <w:rPr>
          <w:color w:val="000000" w:themeColor="text1"/>
          <w:szCs w:val="28"/>
        </w:rPr>
      </w:pPr>
      <w:r>
        <w:rPr>
          <w:color w:val="000000" w:themeColor="text1"/>
          <w:szCs w:val="28"/>
        </w:rPr>
        <w:t>9</w:t>
      </w:r>
      <w:r w:rsidR="00225963">
        <w:rPr>
          <w:color w:val="000000" w:themeColor="text1"/>
          <w:szCs w:val="28"/>
        </w:rPr>
        <w:t>.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0</w:t>
      </w:r>
      <w:r w:rsidR="00225963">
        <w:rPr>
          <w:color w:val="000000" w:themeColor="text1"/>
          <w:szCs w:val="28"/>
        </w:rPr>
        <w:t>.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967A21">
      <w:pPr>
        <w:pStyle w:val="ConsPlusNormal"/>
        <w:ind w:firstLine="709"/>
        <w:jc w:val="both"/>
        <w:rPr>
          <w:color w:val="000000" w:themeColor="text1"/>
          <w:szCs w:val="28"/>
        </w:rPr>
      </w:pPr>
      <w:r>
        <w:rPr>
          <w:color w:val="000000" w:themeColor="text1"/>
          <w:szCs w:val="28"/>
        </w:rPr>
        <w:t>11</w:t>
      </w:r>
      <w:r w:rsidR="00225963">
        <w:rPr>
          <w:color w:val="000000" w:themeColor="text1"/>
          <w:szCs w:val="28"/>
        </w:rPr>
        <w:t>.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00225963">
        <w:rPr>
          <w:color w:val="000000" w:themeColor="text1"/>
          <w:szCs w:val="28"/>
        </w:rPr>
        <w:t>.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00225963">
        <w:rPr>
          <w:color w:val="000000" w:themeColor="text1"/>
          <w:szCs w:val="28"/>
        </w:rPr>
        <w:t>.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00225963">
        <w:rPr>
          <w:color w:val="000000" w:themeColor="text1"/>
          <w:szCs w:val="28"/>
        </w:rPr>
        <w:t>. </w:t>
      </w:r>
      <w:r w:rsidR="00932BDF" w:rsidRPr="007A3DC9">
        <w:rPr>
          <w:color w:val="000000" w:themeColor="text1"/>
          <w:szCs w:val="28"/>
        </w:rPr>
        <w:t xml:space="preserve">Детская площадка должна регулярно подметаться и смачиваться водой утром в летнее время, очищаться от снега и производиться его откидывание в </w:t>
      </w:r>
      <w:r w:rsidR="00932BDF" w:rsidRPr="007A3DC9">
        <w:rPr>
          <w:color w:val="000000" w:themeColor="text1"/>
          <w:szCs w:val="28"/>
        </w:rPr>
        <w:lastRenderedPageBreak/>
        <w:t>сторону при толщине слоя выше 15 сантиметров в зимнее время.</w:t>
      </w:r>
    </w:p>
    <w:p w:rsidR="00932BDF" w:rsidRDefault="00BA2AF7" w:rsidP="00967A21">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00225963">
        <w:rPr>
          <w:color w:val="000000" w:themeColor="text1"/>
          <w:szCs w:val="28"/>
        </w:rPr>
        <w:t>.</w:t>
      </w:r>
      <w:r w:rsidR="00225963">
        <w:t>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54" w:name="_Toc521423011"/>
      <w:bookmarkStart w:id="55" w:name="_Toc523842812"/>
      <w:r w:rsidRPr="007A3DC9">
        <w:rPr>
          <w:b/>
          <w:color w:val="000000" w:themeColor="text1"/>
          <w:szCs w:val="28"/>
        </w:rPr>
        <w:t>Статья 16</w:t>
      </w:r>
      <w:r w:rsidR="00932BDF" w:rsidRPr="007A3DC9">
        <w:rPr>
          <w:b/>
          <w:color w:val="000000" w:themeColor="text1"/>
          <w:szCs w:val="28"/>
        </w:rPr>
        <w:t>. Площадки отдыха</w:t>
      </w:r>
      <w:bookmarkEnd w:id="54"/>
      <w:bookmarkEnd w:id="55"/>
    </w:p>
    <w:p w:rsidR="00464D77" w:rsidRPr="007A3DC9" w:rsidRDefault="00464D77" w:rsidP="00967A21">
      <w:pPr>
        <w:pStyle w:val="ConsPlusNormal"/>
        <w:ind w:firstLine="709"/>
        <w:jc w:val="both"/>
        <w:rPr>
          <w:b/>
          <w:color w:val="000000" w:themeColor="text1"/>
          <w:szCs w:val="28"/>
        </w:rPr>
      </w:pPr>
    </w:p>
    <w:p w:rsidR="00932BDF" w:rsidRPr="007A3DC9" w:rsidRDefault="00225963"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w:t>
      </w:r>
      <w:proofErr w:type="spellEnd"/>
      <w:r w:rsidR="000B1E14">
        <w:rPr>
          <w:color w:val="000000" w:themeColor="text1"/>
          <w:szCs w:val="28"/>
        </w:rPr>
        <w:t>-мест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w:t>
      </w:r>
      <w:r w:rsidR="00AB23D5">
        <w:rPr>
          <w:color w:val="000000" w:themeColor="text1"/>
          <w:szCs w:val="28"/>
        </w:rPr>
        <w:t xml:space="preserve">ее 10 </w:t>
      </w:r>
      <w:proofErr w:type="spellStart"/>
      <w:r w:rsidR="00AB23D5">
        <w:rPr>
          <w:color w:val="000000" w:themeColor="text1"/>
          <w:szCs w:val="28"/>
        </w:rPr>
        <w:t>машино</w:t>
      </w:r>
      <w:proofErr w:type="spellEnd"/>
      <w:r w:rsidR="00AB23D5">
        <w:rPr>
          <w:color w:val="000000" w:themeColor="text1"/>
          <w:szCs w:val="28"/>
        </w:rPr>
        <w:t>-мест – не менее 50 </w:t>
      </w:r>
      <w:r w:rsidR="000B1E14">
        <w:rPr>
          <w:color w:val="000000" w:themeColor="text1"/>
          <w:szCs w:val="28"/>
        </w:rPr>
        <w:t xml:space="preserve">м, </w:t>
      </w:r>
      <w:proofErr w:type="spellStart"/>
      <w:r w:rsidR="00932BDF" w:rsidRPr="007A3DC9">
        <w:rPr>
          <w:color w:val="000000" w:themeColor="text1"/>
          <w:szCs w:val="28"/>
        </w:rPr>
        <w:t>отстойно</w:t>
      </w:r>
      <w:proofErr w:type="spellEnd"/>
      <w:r w:rsidR="00932BDF" w:rsidRPr="007A3DC9">
        <w:rPr>
          <w:color w:val="000000" w:themeColor="text1"/>
          <w:szCs w:val="28"/>
        </w:rPr>
        <w:t>-разворотных площадок на конечных остановках маршрутов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AB23D5"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56" w:name="_Toc521423012"/>
      <w:bookmarkStart w:id="57"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6"/>
      <w:bookmarkEnd w:id="57"/>
    </w:p>
    <w:p w:rsidR="00464D77" w:rsidRPr="007A3DC9" w:rsidRDefault="00464D77" w:rsidP="00967A21">
      <w:pPr>
        <w:pStyle w:val="ConsPlusNormal"/>
        <w:ind w:firstLine="709"/>
        <w:jc w:val="both"/>
        <w:rPr>
          <w:b/>
          <w:color w:val="000000" w:themeColor="text1"/>
          <w:szCs w:val="28"/>
        </w:rPr>
      </w:pPr>
    </w:p>
    <w:p w:rsidR="00932BDF" w:rsidRPr="007A3DC9" w:rsidRDefault="00AB23D5"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На территории </w:t>
      </w:r>
      <w:r w:rsidRPr="00AB23D5">
        <w:rPr>
          <w:color w:val="000000" w:themeColor="text1"/>
          <w:szCs w:val="28"/>
        </w:rPr>
        <w:t xml:space="preserve">Гоголевского сельского </w:t>
      </w:r>
      <w:r w:rsidR="006226D5">
        <w:rPr>
          <w:color w:val="000000" w:themeColor="text1"/>
          <w:szCs w:val="28"/>
        </w:rPr>
        <w:t>поселения</w:t>
      </w:r>
      <w:r w:rsidR="00932BDF"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00932BDF" w:rsidRPr="007A3DC9">
        <w:rPr>
          <w:color w:val="000000" w:themeColor="text1"/>
          <w:szCs w:val="28"/>
        </w:rPr>
        <w:t>карманов</w:t>
      </w:r>
      <w:r w:rsidR="006E0F4E" w:rsidRPr="007A3DC9">
        <w:rPr>
          <w:color w:val="000000" w:themeColor="text1"/>
          <w:szCs w:val="28"/>
        </w:rPr>
        <w:t>»</w:t>
      </w:r>
      <w:r w:rsidR="00932BDF" w:rsidRPr="007A3DC9">
        <w:rPr>
          <w:color w:val="000000" w:themeColor="text1"/>
          <w:szCs w:val="28"/>
        </w:rPr>
        <w:t xml:space="preserve"> и отступов от проезжей части) и длительного хранения автомобилей.</w:t>
      </w:r>
    </w:p>
    <w:p w:rsidR="00932BDF" w:rsidRPr="007A3DC9" w:rsidRDefault="00AB23D5"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Расстояние от границ автостоянок до окон жилых и общественных зданий устанавливается </w:t>
      </w:r>
      <w:r w:rsidR="00932BDF" w:rsidRPr="00BD5EAC">
        <w:rPr>
          <w:color w:val="000000" w:themeColor="text1"/>
          <w:szCs w:val="28"/>
        </w:rPr>
        <w:t>в соответствии с действующими санитарными нормами и правилами.</w:t>
      </w:r>
    </w:p>
    <w:p w:rsidR="00932BDF"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Не допускается проектировать размещение автостоянок в зоне остановок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 xml:space="preserve">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w:t>
      </w:r>
      <w:r w:rsidR="00932BDF" w:rsidRPr="007A3DC9">
        <w:rPr>
          <w:color w:val="000000" w:themeColor="text1"/>
          <w:szCs w:val="28"/>
        </w:rPr>
        <w:lastRenderedPageBreak/>
        <w:t>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AB23D5" w:rsidP="00967A21">
      <w:pPr>
        <w:pStyle w:val="ConsPlusNormal"/>
        <w:ind w:firstLine="709"/>
        <w:jc w:val="both"/>
        <w:rPr>
          <w:color w:val="000000" w:themeColor="text1"/>
          <w:szCs w:val="28"/>
        </w:rPr>
      </w:pPr>
      <w:r>
        <w:rPr>
          <w:color w:val="000000" w:themeColor="text1"/>
          <w:szCs w:val="28"/>
        </w:rPr>
        <w:t>5. </w:t>
      </w:r>
      <w:r w:rsidR="00932BDF" w:rsidRPr="00A25F40">
        <w:rPr>
          <w:color w:val="000000" w:themeColor="text1"/>
          <w:szCs w:val="28"/>
        </w:rPr>
        <w:t>Ответственность</w:t>
      </w:r>
      <w:r w:rsidR="00932BDF"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008C6C6F">
        <w:rPr>
          <w:color w:val="000000" w:themeColor="text1"/>
          <w:szCs w:val="28"/>
        </w:rPr>
        <w:t xml:space="preserve">собственников, </w:t>
      </w:r>
      <w:r w:rsidR="00A25F40">
        <w:rPr>
          <w:color w:val="000000" w:themeColor="text1"/>
          <w:szCs w:val="28"/>
        </w:rPr>
        <w:t>правообладателей</w:t>
      </w:r>
      <w:r w:rsidR="00932BDF" w:rsidRPr="007A3DC9">
        <w:rPr>
          <w:color w:val="000000" w:themeColor="text1"/>
          <w:szCs w:val="28"/>
        </w:rPr>
        <w:t>.</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58" w:name="_Toc521423013"/>
      <w:bookmarkStart w:id="59"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58"/>
      <w:bookmarkEnd w:id="59"/>
    </w:p>
    <w:p w:rsidR="00B71EE9" w:rsidRPr="007A3DC9" w:rsidRDefault="00B71EE9" w:rsidP="00967A21">
      <w:pPr>
        <w:pStyle w:val="ConsPlusNormal"/>
        <w:ind w:firstLine="709"/>
        <w:jc w:val="both"/>
        <w:rPr>
          <w:b/>
          <w:color w:val="000000" w:themeColor="text1"/>
          <w:szCs w:val="28"/>
        </w:rPr>
      </w:pPr>
    </w:p>
    <w:p w:rsidR="00932BDF" w:rsidRPr="007A3DC9" w:rsidRDefault="00AB23D5"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AB23D5"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Спортивные площадки, предназначенные для спортивных игр, должны быть оборудованы с</w:t>
      </w:r>
      <w:r>
        <w:rPr>
          <w:color w:val="000000" w:themeColor="text1"/>
          <w:szCs w:val="28"/>
        </w:rPr>
        <w:t>етчатым ограждением высотой 2,5-</w:t>
      </w:r>
      <w:r w:rsidR="00932BDF" w:rsidRPr="007A3DC9">
        <w:rPr>
          <w:color w:val="000000" w:themeColor="text1"/>
          <w:szCs w:val="28"/>
        </w:rPr>
        <w:t>3 метра, а в местах примыкания спортивных площадок друг к другу - высотой не менее 1,2 метра.</w:t>
      </w:r>
    </w:p>
    <w:p w:rsidR="00932BDF" w:rsidRPr="007A3DC9" w:rsidRDefault="00AB23D5"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AB23D5"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967A21">
      <w:pPr>
        <w:pStyle w:val="ConsPlusNormal"/>
        <w:ind w:firstLine="709"/>
        <w:jc w:val="both"/>
        <w:rPr>
          <w:b/>
          <w:color w:val="000000" w:themeColor="text1"/>
          <w:szCs w:val="28"/>
        </w:rPr>
      </w:pPr>
    </w:p>
    <w:p w:rsidR="00932BDF" w:rsidRDefault="00C403D0" w:rsidP="00967A21">
      <w:pPr>
        <w:pStyle w:val="ConsPlusNormal"/>
        <w:jc w:val="center"/>
        <w:outlineLvl w:val="1"/>
        <w:rPr>
          <w:b/>
          <w:color w:val="000000" w:themeColor="text1"/>
          <w:szCs w:val="28"/>
        </w:rPr>
      </w:pPr>
      <w:bookmarkStart w:id="60" w:name="_Toc521423014"/>
      <w:bookmarkStart w:id="61" w:name="_Toc523842815"/>
      <w:r w:rsidRPr="007A3DC9">
        <w:rPr>
          <w:b/>
          <w:color w:val="000000" w:themeColor="text1"/>
          <w:szCs w:val="28"/>
        </w:rPr>
        <w:t>Статья 19</w:t>
      </w:r>
      <w:r w:rsidR="00932BDF" w:rsidRPr="007A3DC9">
        <w:rPr>
          <w:b/>
          <w:color w:val="000000" w:themeColor="text1"/>
          <w:szCs w:val="28"/>
        </w:rPr>
        <w:t>. Велосипедные дорожки</w:t>
      </w:r>
      <w:bookmarkEnd w:id="60"/>
      <w:bookmarkEnd w:id="61"/>
    </w:p>
    <w:p w:rsidR="00B71EE9" w:rsidRPr="007A3DC9" w:rsidRDefault="00B71EE9" w:rsidP="00967A21">
      <w:pPr>
        <w:pStyle w:val="ConsPlusNormal"/>
        <w:ind w:firstLine="709"/>
        <w:jc w:val="both"/>
        <w:rPr>
          <w:b/>
          <w:color w:val="000000" w:themeColor="text1"/>
          <w:szCs w:val="28"/>
        </w:rPr>
      </w:pPr>
    </w:p>
    <w:p w:rsidR="00932BDF" w:rsidRPr="007A3DC9" w:rsidRDefault="00AB23D5"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7A3DC9" w:rsidRDefault="00AB23D5"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создании велосипедных путей создаются условия для беспрепятственного передвижения на велосипеде.</w:t>
      </w:r>
    </w:p>
    <w:p w:rsidR="00932BDF"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Типология объектов велосипедной инфраструктуры зависит от их функции (транспортная или рекреационная), роли в масштабе </w:t>
      </w:r>
      <w:r w:rsidRPr="00AB23D5">
        <w:rPr>
          <w:color w:val="000000" w:themeColor="text1"/>
          <w:szCs w:val="28"/>
        </w:rPr>
        <w:t xml:space="preserve">Гоголевского сельского </w:t>
      </w:r>
      <w:r w:rsidR="006226D5">
        <w:rPr>
          <w:color w:val="000000" w:themeColor="text1"/>
          <w:szCs w:val="28"/>
        </w:rPr>
        <w:t>поселения</w:t>
      </w:r>
      <w:r w:rsidR="00932BDF" w:rsidRPr="007A3DC9">
        <w:rPr>
          <w:color w:val="000000" w:themeColor="text1"/>
          <w:szCs w:val="28"/>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w:t>
      </w:r>
      <w:r w:rsidR="00932BDF" w:rsidRPr="00FE7BBA">
        <w:rPr>
          <w:szCs w:val="28"/>
        </w:rPr>
        <w:t xml:space="preserve">от организации полностью изолированной велодорожки, связывающей периферийные районы с центром </w:t>
      </w:r>
      <w:r>
        <w:rPr>
          <w:szCs w:val="28"/>
        </w:rPr>
        <w:t>населенных пунктов</w:t>
      </w:r>
      <w:r w:rsidR="00932BDF" w:rsidRPr="007A3DC9">
        <w:rPr>
          <w:color w:val="000000" w:themeColor="text1"/>
          <w:szCs w:val="28"/>
        </w:rPr>
        <w:t xml:space="preserve">, до полного отсутствия выделенных велодорожек или </w:t>
      </w:r>
      <w:proofErr w:type="spellStart"/>
      <w:r w:rsidR="00932BDF" w:rsidRPr="007A3DC9">
        <w:rPr>
          <w:color w:val="000000" w:themeColor="text1"/>
          <w:szCs w:val="28"/>
        </w:rPr>
        <w:t>велополос</w:t>
      </w:r>
      <w:proofErr w:type="spellEnd"/>
      <w:r w:rsidR="00932BDF"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AB23D5" w:rsidP="00967A21">
      <w:pPr>
        <w:pStyle w:val="ConsPlusNormal"/>
        <w:ind w:firstLine="709"/>
        <w:jc w:val="both"/>
        <w:rPr>
          <w:color w:val="000000" w:themeColor="text1"/>
          <w:szCs w:val="28"/>
        </w:rPr>
      </w:pPr>
      <w:r>
        <w:rPr>
          <w:color w:val="000000" w:themeColor="text1"/>
          <w:szCs w:val="28"/>
        </w:rPr>
        <w:lastRenderedPageBreak/>
        <w:t>5. </w:t>
      </w:r>
      <w:r w:rsidR="00932BDF" w:rsidRPr="007A3DC9">
        <w:rPr>
          <w:color w:val="000000" w:themeColor="text1"/>
          <w:szCs w:val="28"/>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AB23D5"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7.</w:t>
      </w:r>
      <w:r w:rsidR="00AB23D5">
        <w:rPr>
          <w:color w:val="000000" w:themeColor="text1"/>
          <w:szCs w:val="28"/>
        </w:rPr>
        <w:t> </w:t>
      </w:r>
      <w:r w:rsidRPr="007A3DC9">
        <w:rPr>
          <w:color w:val="000000" w:themeColor="text1"/>
          <w:szCs w:val="28"/>
        </w:rPr>
        <w:t>Для эффективного использования велосипедного передвижения применяются следующие меры:</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AB23D5"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комфортные и безопасные пересечения </w:t>
      </w:r>
      <w:proofErr w:type="spellStart"/>
      <w:r w:rsidR="00932BDF" w:rsidRPr="007A3DC9">
        <w:rPr>
          <w:color w:val="000000" w:themeColor="text1"/>
          <w:szCs w:val="28"/>
        </w:rPr>
        <w:t>веломаршрутов</w:t>
      </w:r>
      <w:proofErr w:type="spellEnd"/>
      <w:r w:rsidR="00932BDF"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AB23D5"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AB23D5"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00932BDF" w:rsidRPr="007A3DC9">
        <w:rPr>
          <w:color w:val="000000" w:themeColor="text1"/>
          <w:szCs w:val="28"/>
        </w:rPr>
        <w:t>ТПУ) и остановках внеуличного транспорта;</w:t>
      </w:r>
    </w:p>
    <w:p w:rsidR="00932BDF" w:rsidRPr="007A3DC9" w:rsidRDefault="00AB23D5"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безопасные </w:t>
      </w:r>
      <w:proofErr w:type="spellStart"/>
      <w:r w:rsidR="00932BDF" w:rsidRPr="007A3DC9">
        <w:rPr>
          <w:color w:val="000000" w:themeColor="text1"/>
          <w:szCs w:val="28"/>
        </w:rPr>
        <w:t>велопарковки</w:t>
      </w:r>
      <w:proofErr w:type="spellEnd"/>
      <w:r w:rsidR="00932BDF" w:rsidRPr="007A3DC9">
        <w:rPr>
          <w:color w:val="000000" w:themeColor="text1"/>
          <w:szCs w:val="28"/>
        </w:rPr>
        <w:t xml:space="preserve"> с ответственным хранением в зонах ТПУ и остановок внеуличного транспорта, а также в центрах активности.</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62" w:name="_Toc521423015"/>
      <w:bookmarkStart w:id="63"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2"/>
      <w:bookmarkEnd w:id="63"/>
    </w:p>
    <w:p w:rsidR="00B71EE9" w:rsidRPr="007A3DC9" w:rsidRDefault="00B71EE9" w:rsidP="00967A21">
      <w:pPr>
        <w:pStyle w:val="ConsPlusNormal"/>
        <w:jc w:val="center"/>
        <w:rPr>
          <w:b/>
          <w:color w:val="000000" w:themeColor="text1"/>
          <w:szCs w:val="28"/>
        </w:rPr>
      </w:pPr>
    </w:p>
    <w:p w:rsidR="00932BDF" w:rsidRPr="007A3DC9" w:rsidRDefault="00AB23D5"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AB23D5"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AB23D5"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AB23D5"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00932BDF"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w:t>
      </w:r>
      <w:r w:rsidR="00932BDF" w:rsidRPr="007A3DC9">
        <w:rPr>
          <w:color w:val="000000" w:themeColor="text1"/>
          <w:szCs w:val="28"/>
        </w:rPr>
        <w:lastRenderedPageBreak/>
        <w:t>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5.</w:t>
      </w:r>
      <w:r w:rsidR="00B871A0">
        <w:rPr>
          <w:color w:val="000000" w:themeColor="text1"/>
          <w:szCs w:val="28"/>
        </w:rPr>
        <w:t>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B871A0" w:rsidP="00967A21">
      <w:pPr>
        <w:pStyle w:val="ConsPlusNormal"/>
        <w:ind w:firstLine="709"/>
        <w:rPr>
          <w:color w:val="000000" w:themeColor="text1"/>
          <w:szCs w:val="28"/>
        </w:rPr>
      </w:pPr>
      <w:r>
        <w:rPr>
          <w:color w:val="000000" w:themeColor="text1"/>
          <w:szCs w:val="28"/>
        </w:rPr>
        <w:t>6. </w:t>
      </w:r>
      <w:r w:rsidR="009D0EE7">
        <w:rPr>
          <w:color w:val="000000" w:themeColor="text1"/>
          <w:szCs w:val="28"/>
        </w:rPr>
        <w:t>Запрещен в</w:t>
      </w:r>
      <w:r w:rsidR="005034A2">
        <w:rPr>
          <w:color w:val="000000" w:themeColor="text1"/>
          <w:szCs w:val="28"/>
        </w:rPr>
        <w:t>ыгул собак на клумбах, детских, спортивных площадках</w:t>
      </w:r>
      <w:r w:rsidR="009D0EE7">
        <w:rPr>
          <w:color w:val="000000" w:themeColor="text1"/>
          <w:szCs w:val="28"/>
        </w:rPr>
        <w:t>.</w:t>
      </w:r>
    </w:p>
    <w:p w:rsidR="005034A2" w:rsidRPr="007A3DC9" w:rsidRDefault="005034A2" w:rsidP="00967A21">
      <w:pPr>
        <w:pStyle w:val="ConsPlusNormal"/>
        <w:ind w:firstLine="709"/>
        <w:rPr>
          <w:color w:val="000000" w:themeColor="text1"/>
          <w:szCs w:val="28"/>
        </w:rPr>
      </w:pPr>
    </w:p>
    <w:p w:rsidR="00B871A0" w:rsidRDefault="00C403D0" w:rsidP="00967A21">
      <w:pPr>
        <w:pStyle w:val="ConsPlusNormal"/>
        <w:jc w:val="center"/>
        <w:outlineLvl w:val="1"/>
        <w:rPr>
          <w:b/>
          <w:color w:val="000000" w:themeColor="text1"/>
          <w:szCs w:val="28"/>
        </w:rPr>
      </w:pPr>
      <w:bookmarkStart w:id="64" w:name="_Toc521423016"/>
      <w:bookmarkStart w:id="65"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B871A0">
        <w:rPr>
          <w:b/>
          <w:color w:val="000000" w:themeColor="text1"/>
          <w:szCs w:val="28"/>
        </w:rPr>
        <w:t>установки контейнеров</w:t>
      </w:r>
    </w:p>
    <w:p w:rsidR="00932BDF" w:rsidRDefault="004E1CE4" w:rsidP="00967A21">
      <w:pPr>
        <w:pStyle w:val="ConsPlusNormal"/>
        <w:jc w:val="center"/>
        <w:outlineLvl w:val="1"/>
        <w:rPr>
          <w:b/>
          <w:color w:val="000000" w:themeColor="text1"/>
          <w:szCs w:val="28"/>
        </w:rPr>
      </w:pPr>
      <w:r w:rsidRPr="007A3DC9">
        <w:rPr>
          <w:b/>
          <w:color w:val="000000" w:themeColor="text1"/>
          <w:szCs w:val="28"/>
        </w:rPr>
        <w:t>для сбо</w:t>
      </w:r>
      <w:r w:rsidR="00A8724A">
        <w:rPr>
          <w:b/>
          <w:color w:val="000000" w:themeColor="text1"/>
          <w:szCs w:val="28"/>
        </w:rPr>
        <w:t>ра</w:t>
      </w:r>
      <w:r w:rsidRPr="007A3DC9">
        <w:rPr>
          <w:b/>
          <w:color w:val="000000" w:themeColor="text1"/>
          <w:szCs w:val="28"/>
        </w:rPr>
        <w:t xml:space="preserve"> твердых коммунальных отходов</w:t>
      </w:r>
      <w:bookmarkEnd w:id="64"/>
      <w:bookmarkEnd w:id="65"/>
    </w:p>
    <w:p w:rsidR="00887404" w:rsidRPr="007A3DC9" w:rsidRDefault="00887404" w:rsidP="00967A21">
      <w:pPr>
        <w:pStyle w:val="ConsPlusNormal"/>
        <w:ind w:firstLine="709"/>
        <w:jc w:val="both"/>
        <w:rPr>
          <w:b/>
          <w:color w:val="000000" w:themeColor="text1"/>
          <w:szCs w:val="28"/>
        </w:rPr>
      </w:pPr>
    </w:p>
    <w:p w:rsidR="00932BDF" w:rsidRPr="007A3DC9" w:rsidRDefault="00B871A0" w:rsidP="00967A21">
      <w:pPr>
        <w:pStyle w:val="ConsPlusNormal"/>
        <w:ind w:firstLine="709"/>
        <w:jc w:val="both"/>
        <w:rPr>
          <w:color w:val="000000" w:themeColor="text1"/>
          <w:szCs w:val="28"/>
        </w:rPr>
      </w:pPr>
      <w:r>
        <w:rPr>
          <w:color w:val="000000" w:themeColor="text1"/>
          <w:szCs w:val="28"/>
        </w:rPr>
        <w:t>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00932BDF"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00932BDF"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B871A0"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7A3DC9" w:rsidRDefault="00B871A0"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Pr>
          <w:color w:val="000000" w:themeColor="text1"/>
          <w:szCs w:val="28"/>
        </w:rPr>
        <w:t>, ограждение контейнеров</w:t>
      </w:r>
      <w:r w:rsidR="00932BDF" w:rsidRPr="007A3DC9">
        <w:rPr>
          <w:color w:val="000000" w:themeColor="text1"/>
          <w:szCs w:val="28"/>
        </w:rPr>
        <w:t>.</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B871A0"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Покрытие площадки должно быть аналогичным покрытию транспортных проездов. Уклон покрыт</w:t>
      </w:r>
      <w:r>
        <w:rPr>
          <w:color w:val="000000" w:themeColor="text1"/>
          <w:szCs w:val="28"/>
        </w:rPr>
        <w:t>ия площадки должен составлять 5-</w:t>
      </w:r>
      <w:r w:rsidR="00932BDF" w:rsidRPr="007A3DC9">
        <w:rPr>
          <w:color w:val="000000" w:themeColor="text1"/>
          <w:szCs w:val="28"/>
        </w:rPr>
        <w:t xml:space="preserve">10 </w:t>
      </w:r>
      <w:r>
        <w:rPr>
          <w:color w:val="000000" w:themeColor="text1"/>
          <w:szCs w:val="28"/>
        </w:rPr>
        <w:t xml:space="preserve">% </w:t>
      </w:r>
      <w:r w:rsidR="00932BDF" w:rsidRPr="007A3DC9">
        <w:rPr>
          <w:color w:val="000000" w:themeColor="text1"/>
          <w:szCs w:val="28"/>
        </w:rPr>
        <w:t>в сторону проезжей части, чтобы не допускать застаивания воды и скатывания контейнера.</w:t>
      </w:r>
    </w:p>
    <w:p w:rsidR="00887404" w:rsidRPr="007A3DC9" w:rsidRDefault="00887404" w:rsidP="00967A21">
      <w:pPr>
        <w:pStyle w:val="ConsPlusNormal"/>
        <w:ind w:firstLine="709"/>
        <w:rPr>
          <w:color w:val="000000" w:themeColor="text1"/>
          <w:szCs w:val="28"/>
        </w:rPr>
      </w:pPr>
    </w:p>
    <w:p w:rsidR="00932BDF" w:rsidRPr="007A3DC9" w:rsidRDefault="00932BDF" w:rsidP="00967A21">
      <w:pPr>
        <w:pStyle w:val="ConsPlusNormal"/>
        <w:jc w:val="center"/>
        <w:outlineLvl w:val="0"/>
        <w:rPr>
          <w:b/>
          <w:color w:val="000000" w:themeColor="text1"/>
          <w:szCs w:val="28"/>
        </w:rPr>
      </w:pPr>
      <w:bookmarkStart w:id="66" w:name="_Toc521423017"/>
      <w:bookmarkStart w:id="67" w:name="_Toc523842818"/>
      <w:r w:rsidRPr="007A3DC9">
        <w:rPr>
          <w:b/>
          <w:color w:val="000000" w:themeColor="text1"/>
          <w:szCs w:val="28"/>
        </w:rPr>
        <w:t>Раздел 3. ОСВЕЩЕНИЕ И ОСВЕТИТЕЛЬНОЕ ОБОРУДОВАНИЕ</w:t>
      </w:r>
      <w:bookmarkEnd w:id="66"/>
      <w:bookmarkEnd w:id="67"/>
    </w:p>
    <w:p w:rsidR="007A3DC9" w:rsidRPr="007A3DC9" w:rsidRDefault="007A3DC9" w:rsidP="00967A21">
      <w:pPr>
        <w:pStyle w:val="ConsPlusNormal"/>
        <w:jc w:val="both"/>
        <w:rPr>
          <w:b/>
          <w:color w:val="000000" w:themeColor="text1"/>
          <w:szCs w:val="28"/>
        </w:rPr>
      </w:pPr>
    </w:p>
    <w:p w:rsidR="00B871A0" w:rsidRDefault="00C403D0" w:rsidP="00967A21">
      <w:pPr>
        <w:pStyle w:val="ConsPlusNormal"/>
        <w:jc w:val="center"/>
        <w:outlineLvl w:val="1"/>
        <w:rPr>
          <w:b/>
          <w:color w:val="000000" w:themeColor="text1"/>
          <w:szCs w:val="28"/>
        </w:rPr>
      </w:pPr>
      <w:bookmarkStart w:id="68" w:name="_Toc521423018"/>
      <w:bookmarkStart w:id="69"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w:t>
      </w:r>
      <w:r w:rsidR="002A7851">
        <w:rPr>
          <w:b/>
          <w:color w:val="000000" w:themeColor="text1"/>
          <w:szCs w:val="28"/>
        </w:rPr>
        <w:t>ого</w:t>
      </w:r>
      <w:r w:rsidR="00476F26" w:rsidRPr="007A3DC9">
        <w:rPr>
          <w:b/>
          <w:color w:val="000000" w:themeColor="text1"/>
          <w:szCs w:val="28"/>
        </w:rPr>
        <w:t xml:space="preserve"> пункт</w:t>
      </w:r>
      <w:r w:rsidR="002A7851">
        <w:rPr>
          <w:b/>
          <w:color w:val="000000" w:themeColor="text1"/>
          <w:szCs w:val="28"/>
        </w:rPr>
        <w:t>а</w:t>
      </w:r>
      <w:r w:rsidR="00B871A0">
        <w:rPr>
          <w:b/>
          <w:color w:val="000000" w:themeColor="text1"/>
          <w:szCs w:val="28"/>
        </w:rPr>
        <w:t>,</w:t>
      </w:r>
    </w:p>
    <w:p w:rsidR="00932BDF" w:rsidRDefault="00932BDF" w:rsidP="00967A21">
      <w:pPr>
        <w:pStyle w:val="ConsPlusNormal"/>
        <w:jc w:val="center"/>
        <w:outlineLvl w:val="1"/>
        <w:rPr>
          <w:b/>
          <w:color w:val="000000" w:themeColor="text1"/>
          <w:szCs w:val="28"/>
        </w:rPr>
      </w:pPr>
      <w:r w:rsidRPr="007A3DC9">
        <w:rPr>
          <w:b/>
          <w:color w:val="000000" w:themeColor="text1"/>
          <w:szCs w:val="28"/>
        </w:rPr>
        <w:t>размещение осветительного оборудования</w:t>
      </w:r>
      <w:bookmarkEnd w:id="68"/>
      <w:bookmarkEnd w:id="69"/>
    </w:p>
    <w:p w:rsidR="00887404" w:rsidRPr="007A3DC9" w:rsidRDefault="00887404" w:rsidP="00967A21">
      <w:pPr>
        <w:pStyle w:val="ConsPlusNormal"/>
        <w:jc w:val="center"/>
        <w:rPr>
          <w:b/>
          <w:color w:val="000000" w:themeColor="text1"/>
          <w:szCs w:val="28"/>
        </w:rPr>
      </w:pPr>
    </w:p>
    <w:p w:rsidR="00932BDF" w:rsidRPr="007A3DC9" w:rsidRDefault="00B871A0"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7A3DC9" w:rsidRDefault="00B871A0"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B871A0"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На территории </w:t>
      </w:r>
      <w:r>
        <w:rPr>
          <w:color w:val="000000" w:themeColor="text1"/>
          <w:szCs w:val="28"/>
        </w:rPr>
        <w:t>Гоголевского сельского</w:t>
      </w:r>
      <w:r w:rsidRPr="00B871A0">
        <w:rPr>
          <w:color w:val="000000" w:themeColor="text1"/>
          <w:szCs w:val="28"/>
        </w:rPr>
        <w:t xml:space="preserve"> </w:t>
      </w:r>
      <w:r w:rsidR="003E5FC0">
        <w:rPr>
          <w:color w:val="000000" w:themeColor="text1"/>
          <w:szCs w:val="28"/>
        </w:rPr>
        <w:t>поселения</w:t>
      </w:r>
      <w:r w:rsidR="00932BDF" w:rsidRPr="007A3DC9">
        <w:rPr>
          <w:color w:val="000000" w:themeColor="text1"/>
          <w:szCs w:val="28"/>
        </w:rPr>
        <w:t xml:space="preserve"> применяется </w:t>
      </w:r>
      <w:r w:rsidR="00932BDF" w:rsidRPr="007A3DC9">
        <w:rPr>
          <w:color w:val="000000" w:themeColor="text1"/>
          <w:szCs w:val="28"/>
        </w:rPr>
        <w:lastRenderedPageBreak/>
        <w:t>функциональное, архитектурное, праздничное и информационное освещение.</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00932BDF" w:rsidRPr="007551F3">
        <w:rPr>
          <w:color w:val="000000" w:themeColor="text1"/>
          <w:szCs w:val="28"/>
        </w:rPr>
        <w:t>;</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 xml:space="preserve">надежность работы установок согласно </w:t>
      </w:r>
      <w:hyperlink r:id="rId18" w:history="1">
        <w:r w:rsidR="00932BDF" w:rsidRPr="007A3DC9">
          <w:rPr>
            <w:color w:val="000000" w:themeColor="text1"/>
            <w:szCs w:val="28"/>
          </w:rPr>
          <w:t>Правилам</w:t>
        </w:r>
      </w:hyperlink>
      <w:r w:rsidR="00932BDF"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удобство обслуживания и управления при разных режимах работы установок.</w:t>
      </w:r>
    </w:p>
    <w:p w:rsidR="00932BDF" w:rsidRPr="007A3DC9" w:rsidRDefault="00B871A0"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B871A0"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B871A0"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 xml:space="preserve">Уличное освещение территории </w:t>
      </w:r>
      <w:r w:rsidRPr="00B871A0">
        <w:rPr>
          <w:color w:val="000000" w:themeColor="text1"/>
          <w:szCs w:val="28"/>
        </w:rPr>
        <w:t xml:space="preserve">Гоголевского сельского </w:t>
      </w:r>
      <w:r w:rsidR="003E5FC0">
        <w:rPr>
          <w:color w:val="000000" w:themeColor="text1"/>
          <w:szCs w:val="28"/>
        </w:rPr>
        <w:t>поселения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с энергоснабжающими организациями.</w:t>
      </w:r>
    </w:p>
    <w:p w:rsidR="00932BDF" w:rsidRPr="007A3DC9" w:rsidRDefault="00B871A0"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B871A0"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B871A0" w:rsidP="00967A21">
      <w:pPr>
        <w:pStyle w:val="ConsPlusNormal"/>
        <w:ind w:firstLine="709"/>
        <w:jc w:val="both"/>
        <w:rPr>
          <w:color w:val="000000" w:themeColor="text1"/>
          <w:szCs w:val="28"/>
        </w:rPr>
      </w:pPr>
      <w:r>
        <w:rPr>
          <w:color w:val="000000" w:themeColor="text1"/>
          <w:szCs w:val="28"/>
        </w:rPr>
        <w:t>9. </w:t>
      </w:r>
      <w:r w:rsidR="00932BDF" w:rsidRPr="007A3DC9">
        <w:rPr>
          <w:color w:val="000000" w:themeColor="text1"/>
          <w:szCs w:val="28"/>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7A3DC9" w:rsidRDefault="00B871A0" w:rsidP="00967A21">
      <w:pPr>
        <w:pStyle w:val="ConsPlusNormal"/>
        <w:ind w:firstLine="709"/>
        <w:jc w:val="both"/>
        <w:rPr>
          <w:color w:val="000000" w:themeColor="text1"/>
          <w:szCs w:val="28"/>
        </w:rPr>
      </w:pPr>
      <w:r>
        <w:rPr>
          <w:color w:val="000000" w:themeColor="text1"/>
          <w:szCs w:val="28"/>
        </w:rPr>
        <w:t>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70" w:name="_Toc521423019"/>
      <w:bookmarkStart w:id="71"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0"/>
      <w:bookmarkEnd w:id="71"/>
    </w:p>
    <w:p w:rsidR="00887404" w:rsidRPr="007A3DC9" w:rsidRDefault="00887404" w:rsidP="00967A21">
      <w:pPr>
        <w:pStyle w:val="ConsPlusNormal"/>
        <w:ind w:firstLine="709"/>
        <w:jc w:val="both"/>
        <w:rPr>
          <w:b/>
          <w:color w:val="000000" w:themeColor="text1"/>
          <w:szCs w:val="28"/>
        </w:rPr>
      </w:pPr>
    </w:p>
    <w:p w:rsidR="00932BDF" w:rsidRPr="007A3DC9" w:rsidRDefault="00B871A0"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Pr="00B871A0">
        <w:rPr>
          <w:color w:val="000000" w:themeColor="text1"/>
          <w:szCs w:val="28"/>
        </w:rPr>
        <w:t xml:space="preserve">Гоголевского сельского </w:t>
      </w:r>
      <w:r w:rsidR="009D77B7">
        <w:rPr>
          <w:color w:val="000000" w:themeColor="text1"/>
          <w:szCs w:val="28"/>
        </w:rPr>
        <w:t>поселения</w:t>
      </w:r>
      <w:r w:rsidR="008F63D4" w:rsidRPr="007A3DC9">
        <w:rPr>
          <w:color w:val="000000" w:themeColor="text1"/>
          <w:szCs w:val="28"/>
        </w:rPr>
        <w:t xml:space="preserve">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B871A0" w:rsidP="00967A21">
      <w:pPr>
        <w:pStyle w:val="ConsPlusNormal"/>
        <w:ind w:firstLine="709"/>
        <w:jc w:val="both"/>
        <w:rPr>
          <w:color w:val="000000" w:themeColor="text1"/>
          <w:szCs w:val="28"/>
        </w:rPr>
      </w:pPr>
      <w:r>
        <w:rPr>
          <w:color w:val="000000" w:themeColor="text1"/>
          <w:szCs w:val="28"/>
        </w:rPr>
        <w:t>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w:t>
      </w:r>
      <w:r w:rsidR="00932BDF" w:rsidRPr="007A3DC9">
        <w:rPr>
          <w:color w:val="000000" w:themeColor="text1"/>
          <w:szCs w:val="28"/>
        </w:rPr>
        <w:lastRenderedPageBreak/>
        <w:t>другим.</w:t>
      </w:r>
    </w:p>
    <w:p w:rsidR="00932BDF" w:rsidRPr="007A3DC9" w:rsidRDefault="00B871A0"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B871A0"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B871A0"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B871A0"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B871A0"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B871A0"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 xml:space="preserve">На территории </w:t>
      </w:r>
      <w:r w:rsidRPr="00B871A0">
        <w:rPr>
          <w:color w:val="000000" w:themeColor="text1"/>
          <w:szCs w:val="28"/>
        </w:rPr>
        <w:t xml:space="preserve">Гоголевского сельского </w:t>
      </w:r>
      <w:r w:rsidR="009D77B7">
        <w:rPr>
          <w:color w:val="000000" w:themeColor="text1"/>
          <w:szCs w:val="28"/>
        </w:rPr>
        <w:t>поселения</w:t>
      </w:r>
      <w:r w:rsidR="00C34C33"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B871A0"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8C6C6F" w:rsidRDefault="008C6C6F" w:rsidP="00967A21">
      <w:pPr>
        <w:pStyle w:val="ConsPlusNormal"/>
        <w:jc w:val="center"/>
        <w:outlineLvl w:val="1"/>
        <w:rPr>
          <w:b/>
          <w:color w:val="000000" w:themeColor="text1"/>
          <w:szCs w:val="28"/>
        </w:rPr>
      </w:pPr>
      <w:bookmarkStart w:id="72" w:name="_Toc521423020"/>
      <w:bookmarkStart w:id="73" w:name="_Toc523842821"/>
    </w:p>
    <w:p w:rsidR="00932BDF" w:rsidRDefault="00C403D0" w:rsidP="00967A21">
      <w:pPr>
        <w:pStyle w:val="ConsPlusNormal"/>
        <w:jc w:val="center"/>
        <w:outlineLvl w:val="1"/>
        <w:rPr>
          <w:b/>
          <w:color w:val="000000" w:themeColor="text1"/>
          <w:szCs w:val="28"/>
        </w:rPr>
      </w:pPr>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2"/>
      <w:bookmarkEnd w:id="73"/>
    </w:p>
    <w:p w:rsidR="00887404" w:rsidRPr="007A3DC9" w:rsidRDefault="00887404"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00932BDF" w:rsidRPr="007A3DC9">
        <w:rPr>
          <w:color w:val="000000" w:themeColor="text1"/>
          <w:szCs w:val="28"/>
        </w:rPr>
        <w:t>светографические</w:t>
      </w:r>
      <w:proofErr w:type="spellEnd"/>
      <w:r w:rsidR="00932BDF"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00932BDF" w:rsidRPr="007A3DC9">
        <w:rPr>
          <w:color w:val="000000" w:themeColor="text1"/>
          <w:szCs w:val="28"/>
        </w:rPr>
        <w:t>световодов</w:t>
      </w:r>
      <w:proofErr w:type="spellEnd"/>
      <w:r w:rsidR="00932BDF" w:rsidRPr="007A3DC9">
        <w:rPr>
          <w:color w:val="000000" w:themeColor="text1"/>
          <w:szCs w:val="28"/>
        </w:rPr>
        <w:t>, световые проекции, лазерные рисунки и т.п.</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Праздничная иллюминация улиц, площадей и иных территорий </w:t>
      </w:r>
      <w:r w:rsidRPr="00D946C1">
        <w:rPr>
          <w:color w:val="000000" w:themeColor="text1"/>
          <w:szCs w:val="28"/>
        </w:rPr>
        <w:t xml:space="preserve">Гоголевского сельского </w:t>
      </w:r>
      <w:r w:rsidR="00A50749">
        <w:rPr>
          <w:color w:val="000000" w:themeColor="text1"/>
          <w:szCs w:val="28"/>
        </w:rPr>
        <w:t>поселения</w:t>
      </w:r>
      <w:r w:rsidR="00932BDF"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00932BDF" w:rsidRPr="007A3DC9">
        <w:rPr>
          <w:color w:val="000000" w:themeColor="text1"/>
          <w:szCs w:val="28"/>
        </w:rPr>
        <w:t>.</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74" w:name="_Toc521423021"/>
      <w:bookmarkStart w:id="75"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4"/>
      <w:bookmarkEnd w:id="75"/>
    </w:p>
    <w:p w:rsidR="00D55397" w:rsidRPr="007A3DC9" w:rsidRDefault="00D55397" w:rsidP="00967A21">
      <w:pPr>
        <w:pStyle w:val="ConsPlusNormal"/>
        <w:jc w:val="center"/>
        <w:rPr>
          <w:b/>
          <w:color w:val="000000" w:themeColor="text1"/>
          <w:szCs w:val="28"/>
        </w:rPr>
      </w:pPr>
    </w:p>
    <w:p w:rsidR="00932BDF" w:rsidRPr="007A3DC9" w:rsidRDefault="00EB168E" w:rsidP="00967A21">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w:t>
      </w:r>
      <w:r w:rsidR="00932BDF" w:rsidRPr="007A3DC9">
        <w:rPr>
          <w:color w:val="000000" w:themeColor="text1"/>
          <w:szCs w:val="28"/>
        </w:rPr>
        <w:lastRenderedPageBreak/>
        <w:t xml:space="preserve">ориентации пешеходов </w:t>
      </w:r>
      <w:r w:rsidR="00D946C1">
        <w:rPr>
          <w:color w:val="000000" w:themeColor="text1"/>
          <w:szCs w:val="28"/>
        </w:rPr>
        <w:t xml:space="preserve">и водителей автотранспорта в </w:t>
      </w:r>
      <w:r w:rsidR="00932BDF" w:rsidRPr="007A3DC9">
        <w:rPr>
          <w:color w:val="000000" w:themeColor="text1"/>
          <w:szCs w:val="28"/>
        </w:rPr>
        <w:t xml:space="preserve">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D908A9" w:rsidRPr="007A3DC9" w:rsidRDefault="00D908A9" w:rsidP="00967A21">
      <w:pPr>
        <w:pStyle w:val="ConsPlusNormal"/>
        <w:ind w:firstLine="709"/>
        <w:rPr>
          <w:color w:val="000000" w:themeColor="text1"/>
          <w:szCs w:val="28"/>
        </w:rPr>
      </w:pPr>
    </w:p>
    <w:p w:rsidR="00D946C1" w:rsidRDefault="00932BDF" w:rsidP="00967A21">
      <w:pPr>
        <w:pStyle w:val="ConsPlusNormal"/>
        <w:jc w:val="center"/>
        <w:outlineLvl w:val="0"/>
        <w:rPr>
          <w:b/>
          <w:color w:val="000000" w:themeColor="text1"/>
          <w:szCs w:val="28"/>
        </w:rPr>
      </w:pPr>
      <w:bookmarkStart w:id="76" w:name="_Toc521423022"/>
      <w:bookmarkStart w:id="77" w:name="_Toc523842823"/>
      <w:r w:rsidRPr="007A3DC9">
        <w:rPr>
          <w:b/>
          <w:color w:val="000000" w:themeColor="text1"/>
          <w:szCs w:val="28"/>
        </w:rPr>
        <w:t>Раздел 4.</w:t>
      </w:r>
      <w:r w:rsidR="00D946C1">
        <w:rPr>
          <w:b/>
          <w:color w:val="000000" w:themeColor="text1"/>
          <w:szCs w:val="28"/>
        </w:rPr>
        <w:t xml:space="preserve"> ЭЛЕМЕНТЫ ИНЖЕНЕРНОЙ ПОДГОТОВКИ</w:t>
      </w:r>
    </w:p>
    <w:p w:rsidR="00932BDF" w:rsidRPr="007A3DC9" w:rsidRDefault="00932BDF" w:rsidP="00967A21">
      <w:pPr>
        <w:pStyle w:val="ConsPlusNormal"/>
        <w:jc w:val="center"/>
        <w:outlineLvl w:val="0"/>
        <w:rPr>
          <w:b/>
          <w:color w:val="000000" w:themeColor="text1"/>
          <w:szCs w:val="28"/>
        </w:rPr>
      </w:pPr>
      <w:r w:rsidRPr="007A3DC9">
        <w:rPr>
          <w:b/>
          <w:color w:val="000000" w:themeColor="text1"/>
          <w:szCs w:val="28"/>
        </w:rPr>
        <w:t>И ЗАЩИТЫ ТЕРРИТОРИИ</w:t>
      </w:r>
      <w:bookmarkEnd w:id="76"/>
      <w:bookmarkEnd w:id="77"/>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78" w:name="_Toc521423023"/>
      <w:bookmarkStart w:id="79"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78"/>
      <w:bookmarkEnd w:id="79"/>
    </w:p>
    <w:p w:rsidR="00D55397" w:rsidRPr="007A3DC9" w:rsidRDefault="00D55397" w:rsidP="00967A21">
      <w:pPr>
        <w:pStyle w:val="ConsPlusNormal"/>
        <w:ind w:firstLine="709"/>
        <w:jc w:val="both"/>
        <w:rPr>
          <w:b/>
          <w:color w:val="000000" w:themeColor="text1"/>
          <w:szCs w:val="28"/>
        </w:rPr>
      </w:pPr>
    </w:p>
    <w:p w:rsidR="00932BDF" w:rsidRPr="007A3DC9" w:rsidRDefault="00EB168E"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D946C1" w:rsidRPr="00D946C1">
        <w:rPr>
          <w:color w:val="000000" w:themeColor="text1"/>
          <w:szCs w:val="28"/>
        </w:rPr>
        <w:t xml:space="preserve">Гоголевского сельского </w:t>
      </w:r>
      <w:r w:rsidR="00312F08">
        <w:rPr>
          <w:color w:val="000000" w:themeColor="text1"/>
          <w:szCs w:val="28"/>
        </w:rPr>
        <w:t>поселения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D946C1" w:rsidRPr="00D946C1">
        <w:rPr>
          <w:color w:val="000000" w:themeColor="text1"/>
          <w:szCs w:val="28"/>
        </w:rPr>
        <w:t xml:space="preserve">Гоголевского сельского </w:t>
      </w:r>
      <w:r w:rsidR="00312F08">
        <w:rPr>
          <w:color w:val="000000" w:themeColor="text1"/>
          <w:szCs w:val="28"/>
        </w:rPr>
        <w:t xml:space="preserve">поселения </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В исторической части </w:t>
      </w:r>
      <w:r w:rsidR="00476F26" w:rsidRPr="007A3DC9">
        <w:rPr>
          <w:color w:val="000000" w:themeColor="text1"/>
          <w:szCs w:val="28"/>
        </w:rPr>
        <w:t>населенного пункта</w:t>
      </w:r>
      <w:r w:rsidR="00932BDF"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00932BDF"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A16861" w:rsidRPr="007A3DC9" w:rsidRDefault="00A16861" w:rsidP="00967A21">
      <w:pPr>
        <w:pStyle w:val="ConsPlusNormal"/>
        <w:ind w:firstLine="709"/>
        <w:jc w:val="both"/>
        <w:rPr>
          <w:color w:val="000000" w:themeColor="text1"/>
          <w:szCs w:val="28"/>
        </w:rPr>
      </w:pPr>
    </w:p>
    <w:p w:rsidR="00932BDF" w:rsidRDefault="00C403D0" w:rsidP="00967A21">
      <w:pPr>
        <w:pStyle w:val="ConsPlusNormal"/>
        <w:jc w:val="center"/>
        <w:outlineLvl w:val="1"/>
        <w:rPr>
          <w:b/>
          <w:color w:val="000000" w:themeColor="text1"/>
          <w:szCs w:val="28"/>
        </w:rPr>
      </w:pPr>
      <w:bookmarkStart w:id="80" w:name="_Toc521423024"/>
      <w:bookmarkStart w:id="81"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0"/>
      <w:bookmarkEnd w:id="81"/>
    </w:p>
    <w:p w:rsidR="00D55397" w:rsidRPr="007A3DC9" w:rsidRDefault="00D55397" w:rsidP="00967A21">
      <w:pPr>
        <w:pStyle w:val="ConsPlusNormal"/>
        <w:ind w:firstLine="709"/>
        <w:jc w:val="both"/>
        <w:rPr>
          <w:b/>
          <w:color w:val="000000" w:themeColor="text1"/>
          <w:szCs w:val="28"/>
        </w:rPr>
      </w:pPr>
    </w:p>
    <w:p w:rsidR="00932BDF" w:rsidRPr="007A3DC9" w:rsidRDefault="00854DAA"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00932BDF" w:rsidRPr="007A3DC9">
        <w:rPr>
          <w:color w:val="000000" w:themeColor="text1"/>
          <w:szCs w:val="28"/>
        </w:rPr>
        <w:t>пик</w:t>
      </w:r>
      <w:r w:rsidR="006E0F4E" w:rsidRPr="007A3DC9">
        <w:rPr>
          <w:color w:val="000000" w:themeColor="text1"/>
          <w:szCs w:val="28"/>
        </w:rPr>
        <w:t>»</w:t>
      </w:r>
      <w:r w:rsidR="00932BDF" w:rsidRPr="007A3DC9">
        <w:rPr>
          <w:color w:val="000000" w:themeColor="text1"/>
          <w:szCs w:val="28"/>
        </w:rPr>
        <w:t xml:space="preserve"> и пропускной способности одной полосы движения.</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 xml:space="preserve">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w:t>
      </w:r>
      <w:r w:rsidR="00932BDF" w:rsidRPr="007A3DC9">
        <w:rPr>
          <w:color w:val="000000" w:themeColor="text1"/>
          <w:szCs w:val="28"/>
        </w:rPr>
        <w:lastRenderedPageBreak/>
        <w:t xml:space="preserve">допускается использование существующих пешеходных коммуникаций и прилегающих к ним газонов, для временного </w:t>
      </w:r>
      <w:proofErr w:type="spellStart"/>
      <w:r w:rsidR="00932BDF" w:rsidRPr="007A3DC9">
        <w:rPr>
          <w:color w:val="000000" w:themeColor="text1"/>
          <w:szCs w:val="28"/>
        </w:rPr>
        <w:t>паркирования</w:t>
      </w:r>
      <w:proofErr w:type="spellEnd"/>
      <w:r w:rsidR="00932BDF" w:rsidRPr="007A3DC9">
        <w:rPr>
          <w:color w:val="000000" w:themeColor="text1"/>
          <w:szCs w:val="28"/>
        </w:rPr>
        <w:t xml:space="preserve"> легкового транспорта.</w:t>
      </w:r>
    </w:p>
    <w:p w:rsidR="00932BDF" w:rsidRPr="007A3DC9" w:rsidRDefault="00D946C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7A3DC9" w:rsidRDefault="00D946C1"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D946C1"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D946C1"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D946C1"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Допускается размещение некапитальных нестационарных сооружений.</w:t>
      </w:r>
    </w:p>
    <w:p w:rsidR="00644C9E" w:rsidRPr="007A3DC9" w:rsidRDefault="00644C9E"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82" w:name="_Toc521423025"/>
      <w:bookmarkStart w:id="83"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2"/>
      <w:bookmarkEnd w:id="83"/>
    </w:p>
    <w:p w:rsidR="00644C9E" w:rsidRPr="007A3DC9" w:rsidRDefault="00644C9E"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w:t>
      </w:r>
      <w:r>
        <w:rPr>
          <w:color w:val="000000" w:themeColor="text1"/>
          <w:szCs w:val="28"/>
        </w:rPr>
        <w:t>ий принимается порядка 1,0-</w:t>
      </w:r>
      <w:r w:rsidR="00932BDF" w:rsidRPr="007A3DC9">
        <w:rPr>
          <w:color w:val="000000" w:themeColor="text1"/>
          <w:szCs w:val="28"/>
        </w:rPr>
        <w:t>1,5 м.</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D946C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 xml:space="preserve">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00932BDF" w:rsidRPr="007A3DC9">
        <w:rPr>
          <w:color w:val="000000" w:themeColor="text1"/>
          <w:szCs w:val="28"/>
        </w:rPr>
        <w:t>мягкого</w:t>
      </w:r>
      <w:r w:rsidR="006E0F4E" w:rsidRPr="007A3DC9">
        <w:rPr>
          <w:color w:val="000000" w:themeColor="text1"/>
          <w:szCs w:val="28"/>
        </w:rPr>
        <w:t>»</w:t>
      </w:r>
      <w:r w:rsidR="00932BDF"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84" w:name="_Toc521423026"/>
      <w:bookmarkStart w:id="85"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4"/>
      <w:bookmarkEnd w:id="85"/>
    </w:p>
    <w:p w:rsidR="00644C9E" w:rsidRPr="007A3DC9" w:rsidRDefault="00644C9E"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00932BDF" w:rsidRPr="007A3DC9">
        <w:rPr>
          <w:color w:val="000000" w:themeColor="text1"/>
          <w:szCs w:val="28"/>
        </w:rPr>
        <w:t xml:space="preserve">УДС) </w:t>
      </w:r>
      <w:r w:rsidR="00A51CC5" w:rsidRPr="007A3DC9">
        <w:rPr>
          <w:color w:val="000000" w:themeColor="text1"/>
          <w:szCs w:val="28"/>
        </w:rPr>
        <w:t>муниципального образования</w:t>
      </w:r>
      <w:r w:rsidR="00932BDF"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w:t>
      </w:r>
      <w:r w:rsidR="00932BDF" w:rsidRPr="007A3DC9">
        <w:rPr>
          <w:color w:val="000000" w:themeColor="text1"/>
          <w:szCs w:val="28"/>
        </w:rPr>
        <w:lastRenderedPageBreak/>
        <w:t xml:space="preserve">производственных и общественных зон, а также связь с улично-дорожной сетью </w:t>
      </w:r>
      <w:r w:rsidRPr="00D946C1">
        <w:rPr>
          <w:color w:val="000000" w:themeColor="text1"/>
          <w:szCs w:val="28"/>
        </w:rPr>
        <w:t xml:space="preserve">Гоголевского сельского </w:t>
      </w:r>
      <w:r w:rsidR="00312F08">
        <w:rPr>
          <w:color w:val="000000" w:themeColor="text1"/>
          <w:szCs w:val="28"/>
        </w:rPr>
        <w:t>поселения</w:t>
      </w:r>
      <w:r w:rsidR="00932BDF" w:rsidRPr="007A3DC9">
        <w:rPr>
          <w:color w:val="000000" w:themeColor="text1"/>
          <w:szCs w:val="28"/>
        </w:rPr>
        <w:t>.</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D946C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D946C1" w:rsidP="00967A21">
      <w:pPr>
        <w:pStyle w:val="ConsPlusNormal"/>
        <w:ind w:firstLine="709"/>
        <w:jc w:val="both"/>
        <w:rPr>
          <w:color w:val="000000" w:themeColor="text1"/>
          <w:szCs w:val="28"/>
        </w:rPr>
      </w:pPr>
      <w:r>
        <w:rPr>
          <w:color w:val="000000" w:themeColor="text1"/>
          <w:szCs w:val="28"/>
        </w:rPr>
        <w:t>5. </w:t>
      </w:r>
      <w:r w:rsidR="00932BDF" w:rsidRPr="007A3DC9">
        <w:rPr>
          <w:color w:val="000000" w:themeColor="text1"/>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D946C1"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D946C1"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 xml:space="preserve">Насаждения вдоль </w:t>
      </w:r>
      <w:r w:rsidR="00F706F8">
        <w:rPr>
          <w:color w:val="000000" w:themeColor="text1"/>
          <w:szCs w:val="28"/>
        </w:rPr>
        <w:t>вело</w:t>
      </w:r>
      <w:r w:rsidR="00932BDF" w:rsidRPr="007A3DC9">
        <w:rPr>
          <w:color w:val="000000" w:themeColor="text1"/>
          <w:szCs w:val="28"/>
        </w:rPr>
        <w:t xml:space="preserve">дорожек не должны сокращать габариты </w:t>
      </w:r>
      <w:r w:rsidR="008E70BA">
        <w:rPr>
          <w:color w:val="000000" w:themeColor="text1"/>
          <w:szCs w:val="28"/>
        </w:rPr>
        <w:t>вело</w:t>
      </w:r>
      <w:r w:rsidR="00932BDF"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00932BDF"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967A21">
      <w:pPr>
        <w:pStyle w:val="ConsPlusNormal"/>
        <w:ind w:firstLine="709"/>
        <w:rPr>
          <w:color w:val="000000" w:themeColor="text1"/>
          <w:szCs w:val="28"/>
        </w:rPr>
      </w:pPr>
    </w:p>
    <w:p w:rsidR="00932BDF" w:rsidRDefault="00C403D0" w:rsidP="00967A21">
      <w:pPr>
        <w:pStyle w:val="ConsPlusNormal"/>
        <w:jc w:val="center"/>
        <w:outlineLvl w:val="1"/>
        <w:rPr>
          <w:b/>
          <w:color w:val="000000" w:themeColor="text1"/>
          <w:szCs w:val="28"/>
        </w:rPr>
      </w:pPr>
      <w:bookmarkStart w:id="86" w:name="_Toc521423027"/>
      <w:bookmarkStart w:id="87" w:name="_Toc523842828"/>
      <w:r w:rsidRPr="007A3DC9">
        <w:rPr>
          <w:b/>
          <w:color w:val="000000" w:themeColor="text1"/>
          <w:szCs w:val="28"/>
        </w:rPr>
        <w:t>Статья 30</w:t>
      </w:r>
      <w:r w:rsidR="00932BDF" w:rsidRPr="007A3DC9">
        <w:rPr>
          <w:b/>
          <w:color w:val="000000" w:themeColor="text1"/>
          <w:szCs w:val="28"/>
        </w:rPr>
        <w:t>. Лестницы, пандусы</w:t>
      </w:r>
      <w:bookmarkEnd w:id="86"/>
      <w:bookmarkEnd w:id="87"/>
    </w:p>
    <w:p w:rsidR="00644C9E" w:rsidRPr="007A3DC9" w:rsidRDefault="00644C9E"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967A21">
      <w:pPr>
        <w:pStyle w:val="ConsPlusNormal"/>
        <w:ind w:firstLine="709"/>
        <w:rPr>
          <w:color w:val="000000" w:themeColor="text1"/>
          <w:szCs w:val="28"/>
        </w:rPr>
      </w:pPr>
    </w:p>
    <w:p w:rsidR="00D946C1" w:rsidRDefault="00C403D0" w:rsidP="00967A21">
      <w:pPr>
        <w:pStyle w:val="ConsPlusNormal"/>
        <w:jc w:val="center"/>
        <w:outlineLvl w:val="1"/>
        <w:rPr>
          <w:b/>
          <w:color w:val="000000" w:themeColor="text1"/>
          <w:szCs w:val="28"/>
        </w:rPr>
      </w:pPr>
      <w:bookmarkStart w:id="88" w:name="_Toc521423028"/>
      <w:bookmarkStart w:id="89"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p>
    <w:p w:rsidR="00932BDF" w:rsidRDefault="00932BDF" w:rsidP="00967A21">
      <w:pPr>
        <w:pStyle w:val="ConsPlusNormal"/>
        <w:jc w:val="center"/>
        <w:outlineLvl w:val="1"/>
        <w:rPr>
          <w:b/>
          <w:color w:val="000000" w:themeColor="text1"/>
          <w:szCs w:val="28"/>
        </w:rPr>
      </w:pPr>
      <w:r w:rsidRPr="007A3DC9">
        <w:rPr>
          <w:b/>
          <w:color w:val="000000" w:themeColor="text1"/>
          <w:szCs w:val="28"/>
        </w:rPr>
        <w:t>смотровых и ливневых колодцев, водоотводящих сооружений</w:t>
      </w:r>
      <w:bookmarkEnd w:id="88"/>
      <w:bookmarkEnd w:id="89"/>
    </w:p>
    <w:p w:rsidR="00644C9E" w:rsidRPr="007A3DC9" w:rsidRDefault="00644C9E" w:rsidP="00967A21">
      <w:pPr>
        <w:pStyle w:val="ConsPlusNormal"/>
        <w:ind w:firstLine="709"/>
        <w:jc w:val="both"/>
        <w:rPr>
          <w:b/>
          <w:color w:val="000000" w:themeColor="text1"/>
          <w:szCs w:val="28"/>
        </w:rPr>
      </w:pPr>
    </w:p>
    <w:p w:rsidR="00932BDF" w:rsidRPr="007A3DC9" w:rsidRDefault="00D946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D946C1" w:rsidP="00967A21">
      <w:pPr>
        <w:pStyle w:val="ConsPlusNormal"/>
        <w:ind w:firstLine="709"/>
        <w:jc w:val="both"/>
        <w:rPr>
          <w:color w:val="000000" w:themeColor="text1"/>
          <w:szCs w:val="28"/>
        </w:rPr>
      </w:pPr>
      <w:r>
        <w:rPr>
          <w:color w:val="000000" w:themeColor="text1"/>
          <w:szCs w:val="28"/>
        </w:rPr>
        <w:lastRenderedPageBreak/>
        <w:t>- </w:t>
      </w:r>
      <w:r w:rsidR="00932BDF" w:rsidRPr="007A3DC9">
        <w:rPr>
          <w:color w:val="000000" w:themeColor="text1"/>
          <w:szCs w:val="28"/>
        </w:rPr>
        <w:t>производить земляные работы;</w:t>
      </w:r>
    </w:p>
    <w:p w:rsidR="00932BDF" w:rsidRPr="007A3DC9" w:rsidRDefault="00D946C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D946C1" w:rsidP="00967A21">
      <w:pPr>
        <w:pStyle w:val="ConsPlusNormal"/>
        <w:ind w:firstLine="709"/>
        <w:jc w:val="both"/>
        <w:rPr>
          <w:color w:val="000000" w:themeColor="text1"/>
          <w:szCs w:val="28"/>
        </w:rPr>
      </w:pPr>
      <w:r>
        <w:rPr>
          <w:color w:val="000000" w:themeColor="text1"/>
          <w:szCs w:val="28"/>
        </w:rPr>
        <w:t>- </w:t>
      </w:r>
      <w:r w:rsidR="00932BDF"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D946C1"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D946C1" w:rsidP="00967A21">
      <w:pPr>
        <w:pStyle w:val="ConsPlusNormal"/>
        <w:ind w:firstLine="709"/>
        <w:jc w:val="both"/>
        <w:rPr>
          <w:color w:val="000000" w:themeColor="text1"/>
          <w:szCs w:val="28"/>
        </w:rPr>
      </w:pPr>
      <w:r>
        <w:rPr>
          <w:color w:val="000000" w:themeColor="text1"/>
          <w:szCs w:val="28"/>
        </w:rPr>
        <w:t>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D946C1" w:rsidP="00967A21">
      <w:pPr>
        <w:pStyle w:val="ConsPlusNormal"/>
        <w:ind w:firstLine="709"/>
        <w:jc w:val="both"/>
        <w:rPr>
          <w:color w:val="000000" w:themeColor="text1"/>
          <w:szCs w:val="28"/>
        </w:rPr>
      </w:pPr>
      <w:r>
        <w:rPr>
          <w:color w:val="000000" w:themeColor="text1"/>
          <w:szCs w:val="28"/>
        </w:rPr>
        <w:t>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D946C1" w:rsidRDefault="00D946C1" w:rsidP="00967A21">
      <w:pPr>
        <w:pStyle w:val="ConsPlusNormal"/>
        <w:ind w:firstLine="709"/>
        <w:jc w:val="both"/>
        <w:rPr>
          <w:szCs w:val="28"/>
        </w:rPr>
      </w:pPr>
      <w:r>
        <w:rPr>
          <w:color w:val="000000" w:themeColor="text1"/>
          <w:szCs w:val="28"/>
        </w:rPr>
        <w:t>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D946C1" w:rsidP="00967A21">
      <w:pPr>
        <w:pStyle w:val="ConsPlusNormal"/>
        <w:ind w:firstLine="709"/>
        <w:jc w:val="both"/>
        <w:rPr>
          <w:color w:val="000000" w:themeColor="text1"/>
          <w:szCs w:val="28"/>
        </w:rPr>
      </w:pPr>
      <w:r>
        <w:rPr>
          <w:color w:val="000000" w:themeColor="text1"/>
          <w:szCs w:val="28"/>
        </w:rPr>
        <w:t>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D946C1" w:rsidP="00967A21">
      <w:pPr>
        <w:pStyle w:val="ConsPlusNormal"/>
        <w:ind w:firstLine="709"/>
        <w:jc w:val="both"/>
        <w:rPr>
          <w:color w:val="000000" w:themeColor="text1"/>
          <w:szCs w:val="28"/>
        </w:rPr>
      </w:pPr>
      <w:r>
        <w:rPr>
          <w:color w:val="000000" w:themeColor="text1"/>
          <w:szCs w:val="28"/>
        </w:rPr>
        <w:t>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D946C1" w:rsidP="00967A21">
      <w:pPr>
        <w:pStyle w:val="ConsPlusNormal"/>
        <w:ind w:firstLine="709"/>
        <w:jc w:val="both"/>
        <w:rPr>
          <w:color w:val="000000" w:themeColor="text1"/>
          <w:szCs w:val="28"/>
        </w:rPr>
      </w:pPr>
      <w:r>
        <w:rPr>
          <w:color w:val="000000" w:themeColor="text1"/>
          <w:szCs w:val="28"/>
        </w:rPr>
        <w:t>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967A21">
      <w:pPr>
        <w:pStyle w:val="ConsPlusNormal"/>
        <w:ind w:firstLine="709"/>
        <w:rPr>
          <w:color w:val="000000" w:themeColor="text1"/>
          <w:szCs w:val="28"/>
        </w:rPr>
      </w:pPr>
    </w:p>
    <w:p w:rsidR="00D946C1" w:rsidRDefault="00932BDF" w:rsidP="00967A21">
      <w:pPr>
        <w:pStyle w:val="ConsPlusNormal"/>
        <w:jc w:val="center"/>
        <w:outlineLvl w:val="0"/>
        <w:rPr>
          <w:b/>
          <w:color w:val="000000" w:themeColor="text1"/>
          <w:szCs w:val="28"/>
        </w:rPr>
      </w:pPr>
      <w:bookmarkStart w:id="90" w:name="_Toc521423029"/>
      <w:bookmarkStart w:id="91"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w:t>
      </w:r>
      <w:bookmarkEnd w:id="90"/>
      <w:bookmarkEnd w:id="91"/>
    </w:p>
    <w:p w:rsidR="00854DAA" w:rsidRPr="007A3DC9" w:rsidRDefault="00D946C1" w:rsidP="00967A21">
      <w:pPr>
        <w:pStyle w:val="ConsPlusNormal"/>
        <w:jc w:val="center"/>
        <w:outlineLvl w:val="0"/>
        <w:rPr>
          <w:b/>
          <w:color w:val="000000" w:themeColor="text1"/>
          <w:szCs w:val="28"/>
        </w:rPr>
      </w:pPr>
      <w:r w:rsidRPr="00D946C1">
        <w:rPr>
          <w:b/>
          <w:color w:val="000000" w:themeColor="text1"/>
          <w:szCs w:val="28"/>
        </w:rPr>
        <w:t xml:space="preserve">ГОГОЛЕВСКОГО СЕЛЬСКОГО </w:t>
      </w:r>
      <w:r w:rsidR="00FD53D7">
        <w:rPr>
          <w:b/>
          <w:color w:val="000000" w:themeColor="text1"/>
          <w:szCs w:val="28"/>
        </w:rPr>
        <w:t>ПОСЕЛЕНИЯ</w:t>
      </w:r>
    </w:p>
    <w:p w:rsidR="00932BDF" w:rsidRPr="007A3DC9" w:rsidRDefault="00932BDF" w:rsidP="00967A21">
      <w:pPr>
        <w:pStyle w:val="ConsPlusNormal"/>
        <w:ind w:firstLine="709"/>
        <w:rPr>
          <w:color w:val="000000" w:themeColor="text1"/>
          <w:szCs w:val="28"/>
        </w:rPr>
      </w:pPr>
    </w:p>
    <w:p w:rsidR="00854DAA" w:rsidRDefault="00C403D0" w:rsidP="00967A21">
      <w:pPr>
        <w:pStyle w:val="ConsPlusNormal"/>
        <w:jc w:val="center"/>
        <w:outlineLvl w:val="1"/>
        <w:rPr>
          <w:b/>
          <w:color w:val="000000" w:themeColor="text1"/>
          <w:szCs w:val="28"/>
        </w:rPr>
      </w:pPr>
      <w:bookmarkStart w:id="92" w:name="_Toc521423030"/>
      <w:bookmarkStart w:id="93"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2"/>
      <w:bookmarkEnd w:id="93"/>
    </w:p>
    <w:p w:rsidR="00644C9E" w:rsidRPr="007A3DC9" w:rsidRDefault="00644C9E" w:rsidP="00967A21">
      <w:pPr>
        <w:pStyle w:val="ConsPlusNormal"/>
        <w:jc w:val="center"/>
        <w:rPr>
          <w:b/>
          <w:color w:val="000000" w:themeColor="text1"/>
          <w:szCs w:val="28"/>
        </w:rPr>
      </w:pPr>
    </w:p>
    <w:p w:rsidR="00D946C1" w:rsidRDefault="00D946C1"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 xml:space="preserve">Зеленые насаждения, расположенные в границах </w:t>
      </w:r>
      <w:r w:rsidRPr="00D946C1">
        <w:rPr>
          <w:color w:val="000000" w:themeColor="text1"/>
          <w:szCs w:val="28"/>
        </w:rPr>
        <w:t>Гоголевского сельского</w:t>
      </w:r>
      <w:r w:rsidR="009817F7">
        <w:rPr>
          <w:color w:val="000000" w:themeColor="text1"/>
          <w:szCs w:val="28"/>
        </w:rPr>
        <w:t xml:space="preserve"> поселения</w:t>
      </w:r>
      <w:r w:rsidR="00854DAA" w:rsidRPr="007A3DC9">
        <w:rPr>
          <w:color w:val="000000" w:themeColor="text1"/>
          <w:szCs w:val="28"/>
        </w:rPr>
        <w:t xml:space="preserve">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Pr="00D946C1">
        <w:rPr>
          <w:color w:val="000000" w:themeColor="text1"/>
          <w:szCs w:val="28"/>
        </w:rPr>
        <w:t>Гоголевского сельского</w:t>
      </w:r>
      <w:r>
        <w:rPr>
          <w:color w:val="000000" w:themeColor="text1"/>
          <w:szCs w:val="28"/>
        </w:rPr>
        <w:t xml:space="preserve"> поселения </w:t>
      </w:r>
      <w:r w:rsidR="00854DAA" w:rsidRPr="007A3DC9">
        <w:rPr>
          <w:color w:val="000000" w:themeColor="text1"/>
          <w:szCs w:val="28"/>
        </w:rPr>
        <w:t>(далее</w:t>
      </w:r>
      <w:r w:rsidR="00CF70F1">
        <w:rPr>
          <w:color w:val="000000" w:themeColor="text1"/>
          <w:szCs w:val="28"/>
        </w:rPr>
        <w:t xml:space="preserve"> – зеленые насаждения).</w:t>
      </w:r>
    </w:p>
    <w:p w:rsidR="00854DAA" w:rsidRPr="007A3DC9" w:rsidRDefault="00D946C1"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Контроль за состоянием и надлежащей эксплуатацией зеленых насаждений осуществляется Администраци</w:t>
      </w:r>
      <w:r w:rsidR="003043C3">
        <w:rPr>
          <w:color w:val="000000" w:themeColor="text1"/>
          <w:szCs w:val="28"/>
        </w:rPr>
        <w:t>ей</w:t>
      </w:r>
      <w:r w:rsidR="00854DAA" w:rsidRPr="007A3DC9">
        <w:rPr>
          <w:color w:val="000000" w:themeColor="text1"/>
          <w:szCs w:val="28"/>
        </w:rPr>
        <w:t>.</w:t>
      </w:r>
    </w:p>
    <w:p w:rsidR="00854DAA" w:rsidRPr="007A3DC9" w:rsidRDefault="0060204C"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 xml:space="preserve">Финансирование содержания зеленых насаждений осуществляется за счет средств бюджета </w:t>
      </w:r>
      <w:r w:rsidR="003043C3" w:rsidRPr="003043C3">
        <w:rPr>
          <w:color w:val="000000" w:themeColor="text1"/>
          <w:szCs w:val="28"/>
        </w:rPr>
        <w:t xml:space="preserve">Гоголевского сельского </w:t>
      </w:r>
      <w:r w:rsidR="007A4F58">
        <w:rPr>
          <w:color w:val="000000" w:themeColor="text1"/>
          <w:szCs w:val="28"/>
        </w:rPr>
        <w:t>поселения</w:t>
      </w:r>
      <w:r w:rsidR="00854DAA" w:rsidRPr="007A3DC9">
        <w:rPr>
          <w:color w:val="000000" w:themeColor="text1"/>
          <w:szCs w:val="28"/>
        </w:rPr>
        <w:t>.</w:t>
      </w:r>
    </w:p>
    <w:p w:rsidR="00854DAA" w:rsidRPr="007A3DC9" w:rsidRDefault="003043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 xml:space="preserve">Выполнение работ по содержанию зеленых насаждений (объектов озеленения) на территории </w:t>
      </w:r>
      <w:r w:rsidRPr="003043C3">
        <w:rPr>
          <w:color w:val="000000" w:themeColor="text1"/>
          <w:szCs w:val="28"/>
        </w:rPr>
        <w:t xml:space="preserve">Гоголевского сельского </w:t>
      </w:r>
      <w:r w:rsidR="00214F78">
        <w:rPr>
          <w:color w:val="000000" w:themeColor="text1"/>
          <w:szCs w:val="28"/>
        </w:rPr>
        <w:t>поселения</w:t>
      </w:r>
      <w:r w:rsidR="00854DAA" w:rsidRPr="007A3DC9">
        <w:rPr>
          <w:color w:val="000000" w:themeColor="text1"/>
          <w:szCs w:val="28"/>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3043C3" w:rsidRDefault="00854DAA" w:rsidP="00967A21">
      <w:pPr>
        <w:pStyle w:val="ConsPlusNormal"/>
        <w:jc w:val="center"/>
        <w:outlineLvl w:val="1"/>
        <w:rPr>
          <w:b/>
          <w:color w:val="000000" w:themeColor="text1"/>
          <w:szCs w:val="28"/>
        </w:rPr>
      </w:pPr>
      <w:bookmarkStart w:id="94" w:name="_Toc521423031"/>
      <w:bookmarkStart w:id="95" w:name="_Toc523842832"/>
      <w:r w:rsidRPr="007A3DC9">
        <w:rPr>
          <w:b/>
          <w:color w:val="000000" w:themeColor="text1"/>
          <w:szCs w:val="28"/>
        </w:rPr>
        <w:lastRenderedPageBreak/>
        <w:t>Статья 33. Обеспечение</w:t>
      </w:r>
      <w:r w:rsidR="003043C3">
        <w:rPr>
          <w:b/>
          <w:color w:val="000000" w:themeColor="text1"/>
          <w:szCs w:val="28"/>
        </w:rPr>
        <w:t xml:space="preserve"> сохранности зеленых насаждений</w:t>
      </w:r>
    </w:p>
    <w:p w:rsidR="00854DAA" w:rsidRDefault="00854DAA" w:rsidP="00967A21">
      <w:pPr>
        <w:pStyle w:val="ConsPlusNormal"/>
        <w:jc w:val="center"/>
        <w:outlineLvl w:val="1"/>
        <w:rPr>
          <w:b/>
          <w:color w:val="000000" w:themeColor="text1"/>
          <w:szCs w:val="28"/>
        </w:rPr>
      </w:pPr>
      <w:r w:rsidRPr="007A3DC9">
        <w:rPr>
          <w:b/>
          <w:color w:val="000000" w:themeColor="text1"/>
          <w:szCs w:val="28"/>
        </w:rPr>
        <w:t>при проектировании объектов, их строительстве и сдаче в эксплуатацию</w:t>
      </w:r>
      <w:bookmarkEnd w:id="94"/>
      <w:bookmarkEnd w:id="95"/>
    </w:p>
    <w:p w:rsidR="00644C9E" w:rsidRPr="007A3DC9" w:rsidRDefault="00644C9E" w:rsidP="00967A21">
      <w:pPr>
        <w:pStyle w:val="ConsPlusNormal"/>
        <w:ind w:firstLine="709"/>
        <w:jc w:val="both"/>
        <w:rPr>
          <w:b/>
          <w:color w:val="000000" w:themeColor="text1"/>
          <w:szCs w:val="28"/>
        </w:rPr>
      </w:pP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3043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не допускать обнажения корней деревьев и засыпания приствольных кругов землей, строительными материалами и мусором;</w:t>
      </w:r>
    </w:p>
    <w:p w:rsidR="00854DAA" w:rsidRPr="007A3DC9" w:rsidRDefault="003043C3" w:rsidP="00967A21">
      <w:pPr>
        <w:pStyle w:val="ConsPlusNormal"/>
        <w:ind w:firstLine="709"/>
        <w:jc w:val="both"/>
        <w:rPr>
          <w:color w:val="000000" w:themeColor="text1"/>
          <w:szCs w:val="28"/>
        </w:rPr>
      </w:pPr>
      <w:r>
        <w:rPr>
          <w:color w:val="000000" w:themeColor="text1"/>
          <w:szCs w:val="28"/>
        </w:rPr>
        <w:t>5) </w:t>
      </w:r>
      <w:r w:rsidR="00854DAA" w:rsidRPr="007A3DC9">
        <w:rPr>
          <w:color w:val="000000" w:themeColor="text1"/>
          <w:szCs w:val="28"/>
        </w:rPr>
        <w:t>согласовывать с Администраци</w:t>
      </w:r>
      <w:r>
        <w:rPr>
          <w:color w:val="000000" w:themeColor="text1"/>
          <w:szCs w:val="28"/>
        </w:rPr>
        <w:t>ей</w:t>
      </w:r>
      <w:r w:rsidR="00854DAA" w:rsidRPr="007A3DC9">
        <w:rPr>
          <w:color w:val="000000" w:themeColor="text1"/>
          <w:szCs w:val="28"/>
        </w:rPr>
        <w:t xml:space="preserve"> начало строительных работ в зоне зеленых насаждений и уведомлять его об окончании работ не позднее дня окончания работ;</w:t>
      </w:r>
    </w:p>
    <w:p w:rsidR="00854DAA" w:rsidRPr="007A3DC9" w:rsidRDefault="003043C3" w:rsidP="00967A21">
      <w:pPr>
        <w:pStyle w:val="ConsPlusNormal"/>
        <w:ind w:firstLine="709"/>
        <w:jc w:val="both"/>
        <w:rPr>
          <w:color w:val="000000" w:themeColor="text1"/>
          <w:szCs w:val="28"/>
        </w:rPr>
      </w:pPr>
      <w:r>
        <w:rPr>
          <w:color w:val="000000" w:themeColor="text1"/>
          <w:szCs w:val="28"/>
        </w:rPr>
        <w:t>6) </w:t>
      </w:r>
      <w:r w:rsidR="00854DAA" w:rsidRPr="007A3DC9">
        <w:rPr>
          <w:color w:val="000000" w:themeColor="text1"/>
          <w:szCs w:val="28"/>
        </w:rPr>
        <w:t>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3043C3" w:rsidP="00967A21">
      <w:pPr>
        <w:pStyle w:val="ConsPlusNormal"/>
        <w:ind w:firstLine="709"/>
        <w:jc w:val="both"/>
        <w:rPr>
          <w:color w:val="000000" w:themeColor="text1"/>
          <w:szCs w:val="28"/>
        </w:rPr>
      </w:pPr>
      <w:r>
        <w:rPr>
          <w:color w:val="000000" w:themeColor="text1"/>
          <w:szCs w:val="28"/>
        </w:rPr>
        <w:t>7) </w:t>
      </w:r>
      <w:r w:rsidR="00854DAA" w:rsidRPr="007A3DC9">
        <w:rPr>
          <w:color w:val="000000" w:themeColor="text1"/>
          <w:szCs w:val="28"/>
        </w:rPr>
        <w:t>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3043C3" w:rsidP="00967A21">
      <w:pPr>
        <w:pStyle w:val="ConsPlusNormal"/>
        <w:ind w:firstLine="709"/>
        <w:jc w:val="both"/>
        <w:rPr>
          <w:color w:val="000000" w:themeColor="text1"/>
          <w:szCs w:val="28"/>
        </w:rPr>
      </w:pPr>
      <w:r>
        <w:rPr>
          <w:color w:val="000000" w:themeColor="text1"/>
          <w:szCs w:val="28"/>
        </w:rPr>
        <w:t>8) </w:t>
      </w:r>
      <w:r w:rsidR="00854DAA" w:rsidRPr="007A3DC9">
        <w:rPr>
          <w:color w:val="000000" w:themeColor="text1"/>
          <w:szCs w:val="28"/>
        </w:rPr>
        <w:t>не складировать горючие материалы ближе 10 метров от деревьев и кустарников;</w:t>
      </w:r>
    </w:p>
    <w:p w:rsidR="00854DAA" w:rsidRPr="007A3DC9" w:rsidRDefault="003043C3" w:rsidP="00967A21">
      <w:pPr>
        <w:pStyle w:val="ConsPlusNormal"/>
        <w:ind w:firstLine="709"/>
        <w:jc w:val="both"/>
        <w:rPr>
          <w:color w:val="000000" w:themeColor="text1"/>
          <w:szCs w:val="28"/>
        </w:rPr>
      </w:pPr>
      <w:r>
        <w:rPr>
          <w:color w:val="000000" w:themeColor="text1"/>
          <w:szCs w:val="28"/>
        </w:rPr>
        <w:t>9) </w:t>
      </w:r>
      <w:r w:rsidR="00854DAA" w:rsidRPr="007A3DC9">
        <w:rPr>
          <w:color w:val="000000" w:themeColor="text1"/>
          <w:szCs w:val="28"/>
        </w:rPr>
        <w:t>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3043C3" w:rsidP="00967A21">
      <w:pPr>
        <w:pStyle w:val="ConsPlusNormal"/>
        <w:ind w:firstLine="709"/>
        <w:jc w:val="both"/>
        <w:rPr>
          <w:color w:val="000000" w:themeColor="text1"/>
          <w:szCs w:val="28"/>
        </w:rPr>
      </w:pPr>
      <w:r>
        <w:rPr>
          <w:color w:val="000000" w:themeColor="text1"/>
          <w:szCs w:val="28"/>
        </w:rPr>
        <w:t>10) </w:t>
      </w:r>
      <w:r w:rsidR="00854DAA" w:rsidRPr="007A3DC9">
        <w:rPr>
          <w:color w:val="000000" w:themeColor="text1"/>
          <w:szCs w:val="28"/>
        </w:rPr>
        <w:t>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3043C3" w:rsidP="00967A21">
      <w:pPr>
        <w:pStyle w:val="ConsPlusNormal"/>
        <w:ind w:firstLine="709"/>
        <w:jc w:val="both"/>
        <w:rPr>
          <w:color w:val="000000" w:themeColor="text1"/>
          <w:szCs w:val="28"/>
        </w:rPr>
      </w:pPr>
      <w:r>
        <w:rPr>
          <w:color w:val="000000" w:themeColor="text1"/>
          <w:szCs w:val="28"/>
        </w:rPr>
        <w:t>11) </w:t>
      </w:r>
      <w:r w:rsidR="00854DAA" w:rsidRPr="007A3DC9">
        <w:rPr>
          <w:color w:val="000000" w:themeColor="text1"/>
          <w:szCs w:val="28"/>
        </w:rPr>
        <w:t xml:space="preserve">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w:t>
      </w:r>
      <w:r w:rsidR="00854DAA" w:rsidRPr="007A3DC9">
        <w:rPr>
          <w:color w:val="000000" w:themeColor="text1"/>
          <w:szCs w:val="28"/>
        </w:rPr>
        <w:lastRenderedPageBreak/>
        <w:t>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3043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w:t>
      </w:r>
      <w:r>
        <w:rPr>
          <w:color w:val="000000" w:themeColor="text1"/>
          <w:szCs w:val="28"/>
        </w:rPr>
        <w:t>ей</w:t>
      </w:r>
      <w:r w:rsidR="00854DAA" w:rsidRPr="007A3DC9">
        <w:rPr>
          <w:color w:val="000000" w:themeColor="text1"/>
          <w:szCs w:val="28"/>
        </w:rPr>
        <w:t>,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967A21">
      <w:pPr>
        <w:pStyle w:val="ConsPlusNormal"/>
        <w:ind w:firstLine="709"/>
        <w:rPr>
          <w:color w:val="000000" w:themeColor="text1"/>
          <w:szCs w:val="28"/>
        </w:rPr>
      </w:pPr>
    </w:p>
    <w:p w:rsidR="00854DAA" w:rsidRDefault="00854DAA" w:rsidP="00967A21">
      <w:pPr>
        <w:pStyle w:val="ConsPlusNormal"/>
        <w:jc w:val="center"/>
        <w:outlineLvl w:val="1"/>
        <w:rPr>
          <w:b/>
          <w:color w:val="000000" w:themeColor="text1"/>
          <w:szCs w:val="28"/>
        </w:rPr>
      </w:pPr>
      <w:bookmarkStart w:id="96" w:name="_Toc521423032"/>
      <w:bookmarkStart w:id="97" w:name="_Toc523842833"/>
      <w:r w:rsidRPr="007A3DC9">
        <w:rPr>
          <w:b/>
          <w:color w:val="000000" w:themeColor="text1"/>
          <w:szCs w:val="28"/>
        </w:rPr>
        <w:t>Статья 34. Осмотр зеленых насаждений</w:t>
      </w:r>
      <w:bookmarkEnd w:id="96"/>
      <w:bookmarkEnd w:id="97"/>
    </w:p>
    <w:p w:rsidR="00644C9E" w:rsidRPr="007A3DC9" w:rsidRDefault="00644C9E" w:rsidP="00967A21">
      <w:pPr>
        <w:pStyle w:val="ConsPlusNormal"/>
        <w:ind w:firstLine="709"/>
        <w:jc w:val="both"/>
        <w:rPr>
          <w:b/>
          <w:color w:val="000000" w:themeColor="text1"/>
          <w:szCs w:val="28"/>
        </w:rPr>
      </w:pP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Состояние зеленых насаждений, объектов озеленения контролируется посредством проведения Администраци</w:t>
      </w:r>
      <w:r>
        <w:rPr>
          <w:color w:val="000000" w:themeColor="text1"/>
          <w:szCs w:val="28"/>
        </w:rPr>
        <w:t>ей</w:t>
      </w:r>
      <w:r w:rsidR="00854DAA" w:rsidRPr="007A3DC9">
        <w:rPr>
          <w:color w:val="000000" w:themeColor="text1"/>
          <w:szCs w:val="28"/>
        </w:rPr>
        <w:t xml:space="preserve"> их плановых и внеочередных осмотров.</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Плановые осмотры проводятся два раза в год - весной и осенью.</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w:t>
      </w:r>
      <w:r w:rsidRPr="007A3DC9">
        <w:rPr>
          <w:color w:val="000000" w:themeColor="text1"/>
          <w:szCs w:val="28"/>
        </w:rPr>
        <w:lastRenderedPageBreak/>
        <w:t>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w:t>
      </w:r>
      <w:r w:rsidRPr="007A3DC9">
        <w:rPr>
          <w:color w:val="000000" w:themeColor="text1"/>
          <w:szCs w:val="28"/>
        </w:rPr>
        <w:t>. Представители общественности вправе принимать участие в проведении осмотров.</w:t>
      </w:r>
    </w:p>
    <w:p w:rsidR="00854DAA" w:rsidRPr="007A3DC9" w:rsidRDefault="003043C3" w:rsidP="00967A21">
      <w:pPr>
        <w:pStyle w:val="ConsPlusNormal"/>
        <w:ind w:firstLine="709"/>
        <w:jc w:val="both"/>
        <w:rPr>
          <w:color w:val="000000" w:themeColor="text1"/>
          <w:szCs w:val="28"/>
        </w:rPr>
      </w:pPr>
      <w:r>
        <w:rPr>
          <w:color w:val="000000" w:themeColor="text1"/>
          <w:szCs w:val="28"/>
        </w:rPr>
        <w:t>5. </w:t>
      </w:r>
      <w:r w:rsidR="00854DAA" w:rsidRPr="007A3DC9">
        <w:rPr>
          <w:color w:val="000000" w:themeColor="text1"/>
          <w:szCs w:val="28"/>
        </w:rPr>
        <w:t>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7A3DC9" w:rsidRDefault="00854DAA" w:rsidP="00967A21">
      <w:pPr>
        <w:pStyle w:val="ConsPlusNormal"/>
        <w:ind w:firstLine="709"/>
        <w:rPr>
          <w:color w:val="000000" w:themeColor="text1"/>
          <w:szCs w:val="28"/>
        </w:rPr>
      </w:pPr>
    </w:p>
    <w:p w:rsidR="003043C3" w:rsidRDefault="00854DAA" w:rsidP="00967A21">
      <w:pPr>
        <w:pStyle w:val="ConsPlusNormal"/>
        <w:jc w:val="center"/>
        <w:outlineLvl w:val="1"/>
        <w:rPr>
          <w:b/>
          <w:color w:val="000000" w:themeColor="text1"/>
          <w:szCs w:val="28"/>
        </w:rPr>
      </w:pPr>
      <w:bookmarkStart w:id="98" w:name="_Toc521423033"/>
      <w:bookmarkStart w:id="99" w:name="_Toc523842834"/>
      <w:r w:rsidRPr="007A3DC9">
        <w:rPr>
          <w:b/>
          <w:color w:val="000000" w:themeColor="text1"/>
          <w:szCs w:val="28"/>
        </w:rPr>
        <w:t>Статья 35. Вы</w:t>
      </w:r>
      <w:r w:rsidR="003043C3">
        <w:rPr>
          <w:b/>
          <w:color w:val="000000" w:themeColor="text1"/>
          <w:szCs w:val="28"/>
        </w:rPr>
        <w:t>рубка (снос) зеленых насаждений</w:t>
      </w:r>
    </w:p>
    <w:p w:rsidR="00854DAA" w:rsidRDefault="00854DAA" w:rsidP="00967A21">
      <w:pPr>
        <w:pStyle w:val="ConsPlusNormal"/>
        <w:jc w:val="center"/>
        <w:outlineLvl w:val="1"/>
        <w:rPr>
          <w:b/>
          <w:color w:val="000000" w:themeColor="text1"/>
          <w:szCs w:val="28"/>
        </w:rPr>
      </w:pPr>
      <w:r w:rsidRPr="007A3DC9">
        <w:rPr>
          <w:b/>
          <w:color w:val="000000" w:themeColor="text1"/>
          <w:szCs w:val="28"/>
        </w:rPr>
        <w:t>и ликвидация объектов озеленения</w:t>
      </w:r>
      <w:bookmarkEnd w:id="98"/>
      <w:bookmarkEnd w:id="99"/>
    </w:p>
    <w:p w:rsidR="00644C9E" w:rsidRPr="007A3DC9" w:rsidRDefault="00644C9E" w:rsidP="00967A21">
      <w:pPr>
        <w:pStyle w:val="ConsPlusNormal"/>
        <w:ind w:firstLine="709"/>
        <w:jc w:val="both"/>
        <w:rPr>
          <w:b/>
          <w:color w:val="000000" w:themeColor="text1"/>
          <w:szCs w:val="28"/>
        </w:rPr>
      </w:pPr>
    </w:p>
    <w:p w:rsidR="00854DAA" w:rsidRPr="007A3DC9" w:rsidRDefault="00854DAA" w:rsidP="00967A21">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w:t>
      </w:r>
      <w:r w:rsidR="003043C3" w:rsidRPr="003043C3">
        <w:rPr>
          <w:color w:val="000000" w:themeColor="text1"/>
          <w:szCs w:val="28"/>
        </w:rPr>
        <w:t xml:space="preserve">Гоголевского сельского </w:t>
      </w:r>
      <w:r w:rsidR="00333E61">
        <w:rPr>
          <w:color w:val="000000" w:themeColor="text1"/>
          <w:szCs w:val="28"/>
        </w:rPr>
        <w:t>поселения</w:t>
      </w:r>
      <w:r w:rsidRPr="007A3DC9">
        <w:rPr>
          <w:color w:val="000000" w:themeColor="text1"/>
          <w:szCs w:val="28"/>
        </w:rPr>
        <w:t xml:space="preserve">, осуществления контроля за их вырубкой (сносом) создается комиссия по охране зеленых насаждений на территории </w:t>
      </w:r>
      <w:r w:rsidR="003043C3" w:rsidRPr="003043C3">
        <w:rPr>
          <w:color w:val="000000" w:themeColor="text1"/>
          <w:szCs w:val="28"/>
        </w:rPr>
        <w:t xml:space="preserve">Гоголевского сельского </w:t>
      </w:r>
      <w:r w:rsidR="00333E61">
        <w:rPr>
          <w:color w:val="000000" w:themeColor="text1"/>
          <w:szCs w:val="28"/>
        </w:rPr>
        <w:t>поселения</w:t>
      </w:r>
      <w:r w:rsidRPr="007A3DC9">
        <w:rPr>
          <w:color w:val="000000" w:themeColor="text1"/>
          <w:szCs w:val="28"/>
        </w:rPr>
        <w:t xml:space="preserve">. </w:t>
      </w:r>
      <w:hyperlink r:id="rId20"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w:t>
      </w:r>
      <w:r w:rsidR="00333E61">
        <w:rPr>
          <w:color w:val="000000" w:themeColor="text1"/>
          <w:szCs w:val="28"/>
        </w:rPr>
        <w:t xml:space="preserve">муниципального образования </w:t>
      </w:r>
      <w:r w:rsidRPr="007A3DC9">
        <w:rPr>
          <w:color w:val="000000" w:themeColor="text1"/>
          <w:szCs w:val="28"/>
        </w:rPr>
        <w:t xml:space="preserve">и ее </w:t>
      </w:r>
      <w:hyperlink r:id="rId21"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 xml:space="preserve">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00854DAA"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В акте должны быть отражены следующие сведения:</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3043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перечень деревьев, кустарников с указанием породы, возраста, размера и состояния каждого растения в отдельности;</w:t>
      </w:r>
    </w:p>
    <w:p w:rsidR="00854DAA" w:rsidRPr="007A3DC9" w:rsidRDefault="003043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причины, вызывающие необходимость вырубки (сноса) зеленых насаждений.</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 xml:space="preserve">Акты составляются Комиссией по охране зеленых насаждений на территории </w:t>
      </w:r>
      <w:r w:rsidR="003043C3" w:rsidRPr="003043C3">
        <w:rPr>
          <w:color w:val="000000" w:themeColor="text1"/>
          <w:szCs w:val="28"/>
        </w:rPr>
        <w:t xml:space="preserve">Гоголевского сельского </w:t>
      </w:r>
      <w:r w:rsidR="005C3135">
        <w:rPr>
          <w:color w:val="000000" w:themeColor="text1"/>
          <w:szCs w:val="28"/>
        </w:rPr>
        <w:t>поселения</w:t>
      </w:r>
      <w:r w:rsidRPr="007A3DC9">
        <w:rPr>
          <w:color w:val="000000" w:themeColor="text1"/>
          <w:szCs w:val="28"/>
        </w:rPr>
        <w:t>.</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3043C3" w:rsidRDefault="003043C3" w:rsidP="00967A21">
      <w:pPr>
        <w:pStyle w:val="ConsPlusNormal"/>
        <w:ind w:firstLine="709"/>
        <w:jc w:val="both"/>
        <w:rPr>
          <w:szCs w:val="28"/>
        </w:rPr>
      </w:pPr>
      <w:r>
        <w:rPr>
          <w:color w:val="000000" w:themeColor="text1"/>
          <w:szCs w:val="28"/>
        </w:rPr>
        <w:t>4. </w:t>
      </w:r>
      <w:r w:rsidR="00854DAA" w:rsidRPr="007A3DC9">
        <w:rPr>
          <w:color w:val="000000" w:themeColor="text1"/>
          <w:szCs w:val="28"/>
        </w:rPr>
        <w:t xml:space="preserve">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00854DAA" w:rsidRPr="007A3DC9">
        <w:rPr>
          <w:szCs w:val="28"/>
        </w:rPr>
        <w:t>нормативным правовым актом</w:t>
      </w:r>
      <w:r w:rsidR="00BF1EF9">
        <w:rPr>
          <w:szCs w:val="28"/>
        </w:rPr>
        <w:t xml:space="preserve"> </w:t>
      </w:r>
      <w:r w:rsidR="002907C4">
        <w:rPr>
          <w:szCs w:val="28"/>
        </w:rPr>
        <w:t>Администрации</w:t>
      </w:r>
      <w:r w:rsidR="00854DAA" w:rsidRPr="007A3DC9">
        <w:rPr>
          <w:szCs w:val="28"/>
        </w:rPr>
        <w:t>.</w:t>
      </w:r>
    </w:p>
    <w:p w:rsidR="00854DAA" w:rsidRPr="007A3DC9" w:rsidRDefault="003043C3" w:rsidP="00967A21">
      <w:pPr>
        <w:pStyle w:val="ConsPlusNormal"/>
        <w:ind w:firstLine="709"/>
        <w:jc w:val="both"/>
        <w:rPr>
          <w:color w:val="000000" w:themeColor="text1"/>
          <w:szCs w:val="28"/>
        </w:rPr>
      </w:pPr>
      <w:r>
        <w:rPr>
          <w:color w:val="000000" w:themeColor="text1"/>
          <w:szCs w:val="28"/>
        </w:rPr>
        <w:t>5. </w:t>
      </w:r>
      <w:r w:rsidR="00854DAA" w:rsidRPr="007A3DC9">
        <w:rPr>
          <w:color w:val="000000" w:themeColor="text1"/>
          <w:szCs w:val="28"/>
        </w:rPr>
        <w:t xml:space="preserve">Компенсационная стоимость зеленых насаждений перечисляется в бюджет </w:t>
      </w:r>
      <w:r w:rsidRPr="003043C3">
        <w:rPr>
          <w:color w:val="000000" w:themeColor="text1"/>
          <w:szCs w:val="28"/>
        </w:rPr>
        <w:lastRenderedPageBreak/>
        <w:t xml:space="preserve">Гоголевского сельского </w:t>
      </w:r>
      <w:r w:rsidR="005C3135">
        <w:rPr>
          <w:color w:val="000000" w:themeColor="text1"/>
          <w:szCs w:val="28"/>
        </w:rPr>
        <w:t>поселения</w:t>
      </w:r>
      <w:r w:rsidR="00854DAA" w:rsidRPr="007A3DC9">
        <w:rPr>
          <w:color w:val="000000" w:themeColor="text1"/>
          <w:szCs w:val="28"/>
        </w:rPr>
        <w:t>.</w:t>
      </w:r>
    </w:p>
    <w:p w:rsidR="00854DAA" w:rsidRPr="007A3DC9" w:rsidRDefault="00854DAA" w:rsidP="00967A21">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3043C3" w:rsidP="00967A21">
      <w:pPr>
        <w:pStyle w:val="ConsPlusNormal"/>
        <w:ind w:firstLine="709"/>
        <w:jc w:val="both"/>
        <w:rPr>
          <w:color w:val="000000" w:themeColor="text1"/>
          <w:szCs w:val="28"/>
        </w:rPr>
      </w:pPr>
      <w:r>
        <w:rPr>
          <w:color w:val="000000" w:themeColor="text1"/>
          <w:szCs w:val="28"/>
        </w:rPr>
        <w:t>1) </w:t>
      </w:r>
      <w:r w:rsidR="00854DAA" w:rsidRPr="007A3DC9">
        <w:rPr>
          <w:color w:val="000000" w:themeColor="text1"/>
          <w:szCs w:val="28"/>
        </w:rPr>
        <w:t xml:space="preserve">при проведении работ по благоустройству за счет средств бюджета </w:t>
      </w:r>
      <w:r w:rsidRPr="003043C3">
        <w:rPr>
          <w:color w:val="000000" w:themeColor="text1"/>
          <w:szCs w:val="28"/>
        </w:rPr>
        <w:t xml:space="preserve">Гоголевского сельского </w:t>
      </w:r>
      <w:r w:rsidR="005C3135">
        <w:rPr>
          <w:color w:val="000000" w:themeColor="text1"/>
          <w:szCs w:val="28"/>
        </w:rPr>
        <w:t>поселения</w:t>
      </w:r>
      <w:r w:rsidR="00854DAA" w:rsidRPr="007A3DC9">
        <w:rPr>
          <w:color w:val="000000" w:themeColor="text1"/>
          <w:szCs w:val="28"/>
        </w:rPr>
        <w:t>;</w:t>
      </w:r>
    </w:p>
    <w:p w:rsidR="00854DAA" w:rsidRPr="007A3DC9" w:rsidRDefault="003043C3" w:rsidP="00967A21">
      <w:pPr>
        <w:pStyle w:val="ConsPlusNormal"/>
        <w:ind w:firstLine="709"/>
        <w:jc w:val="both"/>
        <w:rPr>
          <w:color w:val="000000" w:themeColor="text1"/>
          <w:szCs w:val="28"/>
        </w:rPr>
      </w:pPr>
      <w:r>
        <w:rPr>
          <w:color w:val="000000" w:themeColor="text1"/>
          <w:szCs w:val="28"/>
        </w:rPr>
        <w:t>2) </w:t>
      </w:r>
      <w:r w:rsidR="00854DAA" w:rsidRPr="007A3DC9">
        <w:rPr>
          <w:color w:val="000000" w:themeColor="text1"/>
          <w:szCs w:val="28"/>
        </w:rPr>
        <w:t>при проведении работ по уходу за зелеными насаждениями (обрезка, омоложение, снос больных, усохших и аварийных деревьев);</w:t>
      </w:r>
    </w:p>
    <w:p w:rsidR="00854DAA" w:rsidRPr="007A3DC9" w:rsidRDefault="009857C3" w:rsidP="00967A21">
      <w:pPr>
        <w:pStyle w:val="ConsPlusNormal"/>
        <w:ind w:firstLine="709"/>
        <w:jc w:val="both"/>
        <w:rPr>
          <w:color w:val="000000" w:themeColor="text1"/>
          <w:szCs w:val="28"/>
        </w:rPr>
      </w:pPr>
      <w:r>
        <w:rPr>
          <w:color w:val="000000" w:themeColor="text1"/>
          <w:szCs w:val="28"/>
        </w:rPr>
        <w:t>3) </w:t>
      </w:r>
      <w:r w:rsidR="00854DAA" w:rsidRPr="007A3DC9">
        <w:rPr>
          <w:color w:val="000000" w:themeColor="text1"/>
          <w:szCs w:val="28"/>
        </w:rPr>
        <w:t>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9857C3" w:rsidP="00967A21">
      <w:pPr>
        <w:pStyle w:val="ConsPlusNormal"/>
        <w:ind w:firstLine="709"/>
        <w:jc w:val="both"/>
        <w:rPr>
          <w:color w:val="000000" w:themeColor="text1"/>
          <w:szCs w:val="28"/>
        </w:rPr>
      </w:pPr>
      <w:r>
        <w:rPr>
          <w:color w:val="000000" w:themeColor="text1"/>
          <w:szCs w:val="28"/>
        </w:rPr>
        <w:t>4) </w:t>
      </w:r>
      <w:r w:rsidR="00854DAA" w:rsidRPr="007A3DC9">
        <w:rPr>
          <w:color w:val="000000" w:themeColor="text1"/>
          <w:szCs w:val="28"/>
        </w:rPr>
        <w:t>при разрушении корневой системой деревьев фундаментов зданий, асфальтовых покрытий тротуаров и проезжей части дорог;</w:t>
      </w:r>
    </w:p>
    <w:p w:rsidR="00854DAA" w:rsidRPr="007A3DC9" w:rsidRDefault="009857C3" w:rsidP="00967A21">
      <w:pPr>
        <w:pStyle w:val="ConsPlusNormal"/>
        <w:ind w:firstLine="709"/>
        <w:jc w:val="both"/>
        <w:rPr>
          <w:color w:val="000000" w:themeColor="text1"/>
          <w:szCs w:val="28"/>
        </w:rPr>
      </w:pPr>
      <w:r>
        <w:rPr>
          <w:color w:val="000000" w:themeColor="text1"/>
          <w:szCs w:val="28"/>
        </w:rPr>
        <w:t>5) </w:t>
      </w:r>
      <w:r w:rsidR="00854DAA" w:rsidRPr="007A3DC9">
        <w:rPr>
          <w:color w:val="000000" w:themeColor="text1"/>
          <w:szCs w:val="28"/>
        </w:rPr>
        <w:t>при вырубке (сносе) зеленых насаждений в процессе проведения аварийных работ на объектах инфраструктуры</w:t>
      </w:r>
      <w:r>
        <w:rPr>
          <w:color w:val="000000" w:themeColor="text1"/>
          <w:szCs w:val="28"/>
        </w:rPr>
        <w:t xml:space="preserve"> поселения</w:t>
      </w:r>
      <w:r w:rsidR="00854DAA" w:rsidRPr="007A3DC9">
        <w:rPr>
          <w:color w:val="000000" w:themeColor="text1"/>
          <w:szCs w:val="28"/>
        </w:rPr>
        <w:t>.</w:t>
      </w:r>
    </w:p>
    <w:p w:rsidR="00854DAA" w:rsidRPr="007A3DC9" w:rsidRDefault="009857C3" w:rsidP="00967A21">
      <w:pPr>
        <w:pStyle w:val="ConsPlusNormal"/>
        <w:ind w:firstLine="709"/>
        <w:jc w:val="both"/>
        <w:rPr>
          <w:color w:val="000000" w:themeColor="text1"/>
          <w:szCs w:val="28"/>
        </w:rPr>
      </w:pPr>
      <w:r>
        <w:rPr>
          <w:color w:val="000000" w:themeColor="text1"/>
          <w:szCs w:val="28"/>
        </w:rPr>
        <w:t>7. </w:t>
      </w:r>
      <w:r w:rsidR="00854DAA" w:rsidRPr="007A3DC9">
        <w:rPr>
          <w:color w:val="000000" w:themeColor="text1"/>
          <w:szCs w:val="28"/>
        </w:rPr>
        <w:t>Порядок сно</w:t>
      </w:r>
      <w:r w:rsidR="005C33CD">
        <w:rPr>
          <w:color w:val="000000" w:themeColor="text1"/>
          <w:szCs w:val="28"/>
        </w:rPr>
        <w:t>с</w:t>
      </w:r>
      <w:r w:rsidR="00854DAA"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967A21">
      <w:pPr>
        <w:pStyle w:val="ConsPlusNormal"/>
        <w:ind w:firstLine="709"/>
        <w:jc w:val="both"/>
        <w:rPr>
          <w:color w:val="000000" w:themeColor="text1"/>
          <w:szCs w:val="28"/>
        </w:rPr>
      </w:pPr>
    </w:p>
    <w:p w:rsidR="00533C73" w:rsidRPr="007A3DC9" w:rsidRDefault="00533C73" w:rsidP="00967A21">
      <w:pPr>
        <w:pStyle w:val="ConsPlusNormal"/>
        <w:jc w:val="center"/>
        <w:outlineLvl w:val="1"/>
        <w:rPr>
          <w:b/>
          <w:color w:val="000000" w:themeColor="text1"/>
          <w:szCs w:val="28"/>
        </w:rPr>
      </w:pPr>
      <w:bookmarkStart w:id="100" w:name="_Toc521423034"/>
      <w:bookmarkStart w:id="101"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0"/>
      <w:bookmarkEnd w:id="101"/>
    </w:p>
    <w:p w:rsidR="00533C73" w:rsidRPr="007A3DC9" w:rsidRDefault="00533C73" w:rsidP="00967A21">
      <w:pPr>
        <w:pStyle w:val="ConsPlusNormal"/>
        <w:ind w:firstLine="709"/>
        <w:rPr>
          <w:color w:val="000000" w:themeColor="text1"/>
          <w:szCs w:val="28"/>
        </w:rPr>
      </w:pPr>
    </w:p>
    <w:p w:rsidR="00533C73" w:rsidRPr="007A3DC9" w:rsidRDefault="009857C3"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00533C73" w:rsidRPr="007A3DC9">
        <w:rPr>
          <w:color w:val="000000" w:themeColor="text1"/>
          <w:szCs w:val="28"/>
        </w:rPr>
        <w:t>во временное владение и</w:t>
      </w:r>
      <w:r w:rsidR="00465827">
        <w:rPr>
          <w:color w:val="000000" w:themeColor="text1"/>
          <w:szCs w:val="28"/>
        </w:rPr>
        <w:t>ли</w:t>
      </w:r>
      <w:r w:rsidR="00533C73" w:rsidRPr="007A3DC9">
        <w:rPr>
          <w:color w:val="000000" w:themeColor="text1"/>
          <w:szCs w:val="28"/>
        </w:rPr>
        <w:t xml:space="preserve"> пользование, обязаны:</w:t>
      </w:r>
    </w:p>
    <w:p w:rsidR="00533C73" w:rsidRPr="007A3DC9" w:rsidRDefault="00533C73" w:rsidP="00967A21">
      <w:pPr>
        <w:pStyle w:val="ConsPlusNormal"/>
        <w:ind w:firstLine="709"/>
        <w:jc w:val="both"/>
        <w:rPr>
          <w:color w:val="000000" w:themeColor="text1"/>
          <w:szCs w:val="28"/>
        </w:rPr>
      </w:pPr>
      <w:bookmarkStart w:id="102" w:name="P517"/>
      <w:bookmarkEnd w:id="102"/>
      <w:r w:rsidRPr="007A3DC9">
        <w:rPr>
          <w:color w:val="000000" w:themeColor="text1"/>
          <w:szCs w:val="28"/>
        </w:rPr>
        <w:t>1) обеспечить сохранность зеленых насаждений;</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9857C3"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9857C3"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в летнее время в сухую погоду</w:t>
      </w:r>
      <w:r w:rsidR="003F3ECA">
        <w:rPr>
          <w:color w:val="000000" w:themeColor="text1"/>
          <w:szCs w:val="28"/>
        </w:rPr>
        <w:t xml:space="preserve"> косить и</w:t>
      </w:r>
      <w:r w:rsidR="00533C73" w:rsidRPr="007A3DC9">
        <w:rPr>
          <w:color w:val="000000" w:themeColor="text1"/>
          <w:szCs w:val="28"/>
        </w:rPr>
        <w:t xml:space="preserve"> поливать газоны, </w:t>
      </w:r>
      <w:r w:rsidR="00BF1EF9">
        <w:rPr>
          <w:color w:val="000000" w:themeColor="text1"/>
          <w:szCs w:val="28"/>
        </w:rPr>
        <w:t xml:space="preserve">поливать </w:t>
      </w:r>
      <w:r w:rsidR="00533C73" w:rsidRPr="007A3DC9">
        <w:rPr>
          <w:color w:val="000000" w:themeColor="text1"/>
          <w:szCs w:val="28"/>
        </w:rPr>
        <w:t>цветники, деревья и кустарники;</w:t>
      </w:r>
    </w:p>
    <w:p w:rsidR="00533C73" w:rsidRPr="007A3DC9" w:rsidRDefault="009857C3" w:rsidP="00967A21">
      <w:pPr>
        <w:pStyle w:val="ConsPlusNormal"/>
        <w:ind w:firstLine="709"/>
        <w:jc w:val="both"/>
        <w:rPr>
          <w:color w:val="000000" w:themeColor="text1"/>
          <w:szCs w:val="28"/>
        </w:rPr>
      </w:pPr>
      <w:bookmarkStart w:id="103" w:name="P521"/>
      <w:bookmarkEnd w:id="103"/>
      <w:r>
        <w:rPr>
          <w:color w:val="000000" w:themeColor="text1"/>
          <w:szCs w:val="28"/>
        </w:rPr>
        <w:t>5) </w:t>
      </w:r>
      <w:r w:rsidR="00533C73" w:rsidRPr="007A3DC9">
        <w:rPr>
          <w:color w:val="000000" w:themeColor="text1"/>
          <w:szCs w:val="28"/>
        </w:rPr>
        <w:t>не допускать вытаптывания газонов, складирования на них материалов, песка, мусора, снега, льда и так далее;</w:t>
      </w:r>
    </w:p>
    <w:p w:rsidR="00533C73" w:rsidRPr="007A3DC9" w:rsidRDefault="009857C3"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инфраструктуры</w:t>
      </w:r>
      <w:r>
        <w:rPr>
          <w:color w:val="000000" w:themeColor="text1"/>
          <w:szCs w:val="28"/>
        </w:rPr>
        <w:t xml:space="preserve"> поселения</w:t>
      </w:r>
      <w:r w:rsidR="00533C73" w:rsidRPr="007A3DC9">
        <w:rPr>
          <w:color w:val="000000" w:themeColor="text1"/>
          <w:szCs w:val="28"/>
        </w:rPr>
        <w:t>;</w:t>
      </w:r>
    </w:p>
    <w:p w:rsidR="00533C73" w:rsidRPr="007A3DC9" w:rsidRDefault="009857C3"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 xml:space="preserve">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Pr="009857C3">
        <w:rPr>
          <w:color w:val="000000" w:themeColor="text1"/>
          <w:szCs w:val="28"/>
        </w:rPr>
        <w:t xml:space="preserve">Гоголевского сельского </w:t>
      </w:r>
      <w:r w:rsidR="001C36DD">
        <w:rPr>
          <w:color w:val="000000" w:themeColor="text1"/>
          <w:szCs w:val="28"/>
        </w:rPr>
        <w:t>поселения</w:t>
      </w:r>
      <w:r w:rsidR="00533C73" w:rsidRPr="007A3DC9">
        <w:rPr>
          <w:color w:val="000000" w:themeColor="text1"/>
          <w:szCs w:val="28"/>
        </w:rPr>
        <w:t xml:space="preserve"> и существующей системы инженерно-технических сооружений и сетей;</w:t>
      </w:r>
    </w:p>
    <w:p w:rsidR="00533C73" w:rsidRPr="007A3DC9" w:rsidRDefault="009857C3" w:rsidP="00967A21">
      <w:pPr>
        <w:pStyle w:val="ConsPlusNormal"/>
        <w:ind w:firstLine="709"/>
        <w:jc w:val="both"/>
        <w:rPr>
          <w:color w:val="000000" w:themeColor="text1"/>
          <w:szCs w:val="28"/>
        </w:rPr>
      </w:pPr>
      <w:bookmarkStart w:id="104" w:name="P524"/>
      <w:bookmarkEnd w:id="104"/>
      <w:r>
        <w:rPr>
          <w:color w:val="000000" w:themeColor="text1"/>
          <w:szCs w:val="28"/>
        </w:rPr>
        <w:t>8) </w:t>
      </w:r>
      <w:r w:rsidR="00533C73" w:rsidRPr="007A3DC9">
        <w:rPr>
          <w:color w:val="000000" w:themeColor="text1"/>
          <w:szCs w:val="28"/>
        </w:rPr>
        <w:t>возмещать ущерб, нанесенный зеленым насаждениям</w:t>
      </w:r>
      <w:r w:rsidR="003F3ECA">
        <w:rPr>
          <w:color w:val="000000" w:themeColor="text1"/>
          <w:szCs w:val="28"/>
        </w:rPr>
        <w:t>,</w:t>
      </w:r>
      <w:r w:rsidR="00533C73" w:rsidRPr="007A3DC9">
        <w:rPr>
          <w:color w:val="000000" w:themeColor="text1"/>
          <w:szCs w:val="28"/>
        </w:rPr>
        <w:t xml:space="preserve"> в соответствии с действующим законодательством;</w:t>
      </w:r>
    </w:p>
    <w:p w:rsidR="00533C73" w:rsidRPr="007A3DC9" w:rsidRDefault="009857C3" w:rsidP="00967A21">
      <w:pPr>
        <w:pStyle w:val="ConsPlusNormal"/>
        <w:ind w:firstLine="709"/>
        <w:jc w:val="both"/>
        <w:rPr>
          <w:color w:val="000000" w:themeColor="text1"/>
          <w:szCs w:val="28"/>
        </w:rPr>
      </w:pPr>
      <w:bookmarkStart w:id="105" w:name="P525"/>
      <w:bookmarkEnd w:id="105"/>
      <w:r>
        <w:rPr>
          <w:color w:val="000000" w:themeColor="text1"/>
          <w:szCs w:val="28"/>
        </w:rPr>
        <w:t>9) </w:t>
      </w:r>
      <w:r w:rsidR="00533C73" w:rsidRPr="007A3DC9">
        <w:rPr>
          <w:color w:val="000000" w:themeColor="text1"/>
          <w:szCs w:val="28"/>
        </w:rPr>
        <w:t>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967A21">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w:t>
      </w:r>
      <w:r w:rsidRPr="00FC1E3F">
        <w:rPr>
          <w:color w:val="000000" w:themeColor="text1"/>
          <w:szCs w:val="28"/>
        </w:rPr>
        <w:lastRenderedPageBreak/>
        <w:t>аренде у физических лиц земельных участках, предназначенных для размещения индивидуальных жилых домов.</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1) складировать любые материалы;</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9857C3"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w:t>
      </w:r>
      <w:r>
        <w:rPr>
          <w:color w:val="000000" w:themeColor="text1"/>
          <w:szCs w:val="28"/>
        </w:rPr>
        <w:t>ей</w:t>
      </w:r>
      <w:r w:rsidR="00533C73" w:rsidRPr="007A3DC9">
        <w:rPr>
          <w:color w:val="000000" w:themeColor="text1"/>
          <w:szCs w:val="28"/>
        </w:rPr>
        <w:t>;</w:t>
      </w:r>
    </w:p>
    <w:p w:rsidR="00533C73" w:rsidRPr="007A3DC9" w:rsidRDefault="009857C3"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проезд и стоянки автомашин, мотоциклов, велосипедов и других видов транспорта;</w:t>
      </w:r>
    </w:p>
    <w:p w:rsidR="00533C73" w:rsidRPr="007A3DC9" w:rsidRDefault="009857C3"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устраивать остановки пассажирского транспорта на газонах, а также стационарные парковки у «живых» изгородей;</w:t>
      </w:r>
    </w:p>
    <w:p w:rsidR="00533C73" w:rsidRPr="007A3DC9" w:rsidRDefault="009857C3"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9857C3"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04A3A"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добывать из деревьев сок, смолу, делать надрезы, надписи и наносить другие механические повреждения;</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04A3A"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04A3A" w:rsidP="00967A21">
      <w:pPr>
        <w:pStyle w:val="ConsPlusNormal"/>
        <w:ind w:firstLine="709"/>
        <w:jc w:val="both"/>
        <w:rPr>
          <w:color w:val="000000" w:themeColor="text1"/>
          <w:szCs w:val="28"/>
        </w:rPr>
      </w:pPr>
      <w:r>
        <w:rPr>
          <w:color w:val="000000" w:themeColor="text1"/>
          <w:szCs w:val="28"/>
        </w:rPr>
        <w:t>2. </w:t>
      </w:r>
      <w:r w:rsidR="00533C73" w:rsidRPr="007A3DC9">
        <w:rPr>
          <w:szCs w:val="28"/>
        </w:rPr>
        <w:t>Запрещается</w:t>
      </w:r>
      <w:r w:rsidR="00533C73"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w:t>
      </w:r>
      <w:r w:rsidRPr="00504A3A">
        <w:rPr>
          <w:color w:val="000000" w:themeColor="text1"/>
          <w:szCs w:val="28"/>
        </w:rPr>
        <w:t xml:space="preserve">Гоголевского сельского </w:t>
      </w:r>
      <w:r w:rsidR="001C36DD">
        <w:rPr>
          <w:color w:val="000000" w:themeColor="text1"/>
          <w:szCs w:val="28"/>
        </w:rPr>
        <w:t>поселения</w:t>
      </w:r>
      <w:r w:rsidR="00533C73" w:rsidRPr="007A3DC9">
        <w:rPr>
          <w:color w:val="000000" w:themeColor="text1"/>
          <w:szCs w:val="28"/>
        </w:rPr>
        <w:t>.</w:t>
      </w:r>
    </w:p>
    <w:p w:rsidR="00533C73" w:rsidRPr="007A3DC9" w:rsidRDefault="00504A3A"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Pr="00504A3A">
        <w:rPr>
          <w:color w:val="000000" w:themeColor="text1"/>
          <w:szCs w:val="28"/>
        </w:rPr>
        <w:t>Гоголевского сельского</w:t>
      </w:r>
      <w:r w:rsidR="001C36DD">
        <w:rPr>
          <w:color w:val="000000" w:themeColor="text1"/>
          <w:szCs w:val="28"/>
        </w:rPr>
        <w:t xml:space="preserve"> поселения</w:t>
      </w:r>
      <w:r w:rsidR="00533C73" w:rsidRPr="007A3DC9">
        <w:rPr>
          <w:color w:val="000000" w:themeColor="text1"/>
          <w:szCs w:val="28"/>
        </w:rPr>
        <w:t>.</w:t>
      </w:r>
    </w:p>
    <w:p w:rsidR="00533C73" w:rsidRDefault="00533C73" w:rsidP="00967A21">
      <w:pPr>
        <w:pStyle w:val="ConsPlusNormal"/>
        <w:ind w:firstLine="709"/>
        <w:jc w:val="both"/>
        <w:rPr>
          <w:color w:val="000000" w:themeColor="text1"/>
          <w:szCs w:val="28"/>
        </w:rPr>
      </w:pPr>
      <w:r w:rsidRPr="007A3DC9">
        <w:rPr>
          <w:color w:val="000000" w:themeColor="text1"/>
          <w:szCs w:val="28"/>
        </w:rPr>
        <w:t>4</w:t>
      </w:r>
      <w:r w:rsidRPr="003F3ECA">
        <w:rPr>
          <w:szCs w:val="28"/>
        </w:rPr>
        <w:t>.</w:t>
      </w:r>
      <w:r w:rsidR="00504A3A">
        <w:rPr>
          <w:szCs w:val="28"/>
        </w:rPr>
        <w:t>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C6C6F" w:rsidRPr="007A3DC9" w:rsidRDefault="008C6C6F" w:rsidP="00967A21">
      <w:pPr>
        <w:pStyle w:val="ConsPlusNormal"/>
        <w:ind w:firstLine="709"/>
        <w:jc w:val="both"/>
        <w:rPr>
          <w:color w:val="000000" w:themeColor="text1"/>
          <w:szCs w:val="28"/>
        </w:rPr>
      </w:pPr>
    </w:p>
    <w:p w:rsidR="00533C73" w:rsidRDefault="00533C73" w:rsidP="00967A21">
      <w:pPr>
        <w:pStyle w:val="ConsPlusNormal"/>
        <w:jc w:val="center"/>
        <w:outlineLvl w:val="1"/>
        <w:rPr>
          <w:b/>
          <w:color w:val="000000" w:themeColor="text1"/>
          <w:szCs w:val="28"/>
        </w:rPr>
      </w:pPr>
      <w:bookmarkStart w:id="106" w:name="_Toc521423035"/>
      <w:bookmarkStart w:id="107"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6"/>
      <w:bookmarkEnd w:id="107"/>
    </w:p>
    <w:p w:rsidR="00644C9E" w:rsidRPr="007A3DC9" w:rsidRDefault="00644C9E" w:rsidP="00967A21">
      <w:pPr>
        <w:pStyle w:val="ConsPlusNormal"/>
        <w:ind w:firstLine="709"/>
        <w:jc w:val="both"/>
        <w:rPr>
          <w:b/>
          <w:color w:val="000000" w:themeColor="text1"/>
          <w:szCs w:val="28"/>
        </w:rPr>
      </w:pP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Ответственность за сохранность зеленых насаждений и надлежащий уход за ними возлагается:</w:t>
      </w:r>
    </w:p>
    <w:p w:rsidR="00533C73" w:rsidRPr="007A3DC9" w:rsidRDefault="00504A3A"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в скверах, на бульварах и других местах общего пользования на землях населенных пунктах, на улицах вдоль автомобильных дорог и железнодорожных </w:t>
      </w:r>
      <w:r w:rsidR="00533C73" w:rsidRPr="007A3DC9">
        <w:rPr>
          <w:color w:val="000000" w:themeColor="text1"/>
          <w:szCs w:val="28"/>
        </w:rPr>
        <w:lastRenderedPageBreak/>
        <w:t>путей - на руководителей предприяти</w:t>
      </w:r>
      <w:r w:rsidR="007851F5">
        <w:rPr>
          <w:color w:val="000000" w:themeColor="text1"/>
          <w:szCs w:val="28"/>
        </w:rPr>
        <w:t>й</w:t>
      </w:r>
      <w:r w:rsidR="00533C73" w:rsidRPr="007A3DC9">
        <w:rPr>
          <w:color w:val="000000" w:themeColor="text1"/>
          <w:szCs w:val="28"/>
        </w:rPr>
        <w:t xml:space="preserve"> в сфере благоустройства, если иное не предусмотрено действующим законодательством;</w:t>
      </w:r>
    </w:p>
    <w:p w:rsidR="00533C73" w:rsidRPr="007A3DC9" w:rsidRDefault="00504A3A"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04A3A"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A16861" w:rsidRPr="00A16861" w:rsidRDefault="00A16861" w:rsidP="00967A21">
      <w:pPr>
        <w:pStyle w:val="ConsPlusNormal"/>
        <w:ind w:firstLine="709"/>
        <w:rPr>
          <w:color w:val="000000" w:themeColor="text1"/>
          <w:sz w:val="24"/>
          <w:szCs w:val="28"/>
        </w:rPr>
      </w:pPr>
    </w:p>
    <w:p w:rsidR="00BF74D6" w:rsidRDefault="00533C73" w:rsidP="00967A21">
      <w:pPr>
        <w:pStyle w:val="ConsPlusNormal"/>
        <w:jc w:val="center"/>
        <w:outlineLvl w:val="0"/>
        <w:rPr>
          <w:b/>
          <w:color w:val="000000" w:themeColor="text1"/>
          <w:szCs w:val="28"/>
        </w:rPr>
      </w:pPr>
      <w:bookmarkStart w:id="108" w:name="_Toc521423036"/>
      <w:bookmarkStart w:id="109" w:name="_Toc523842837"/>
      <w:r w:rsidRPr="007A3DC9">
        <w:rPr>
          <w:b/>
          <w:color w:val="000000" w:themeColor="text1"/>
          <w:szCs w:val="28"/>
        </w:rPr>
        <w:t>Часть III. СОДЕРЖАНИЕ И ЭКСПЛУАТАЦИЯ</w:t>
      </w:r>
      <w:bookmarkStart w:id="110" w:name="_Toc521423037"/>
      <w:bookmarkStart w:id="111" w:name="_Toc523842838"/>
      <w:bookmarkEnd w:id="108"/>
      <w:bookmarkEnd w:id="109"/>
    </w:p>
    <w:p w:rsidR="00533C73" w:rsidRPr="007A3DC9" w:rsidRDefault="00533C73" w:rsidP="00967A21">
      <w:pPr>
        <w:pStyle w:val="ConsPlusNormal"/>
        <w:jc w:val="center"/>
        <w:outlineLvl w:val="0"/>
        <w:rPr>
          <w:b/>
          <w:color w:val="000000" w:themeColor="text1"/>
          <w:szCs w:val="28"/>
        </w:rPr>
      </w:pPr>
      <w:r w:rsidRPr="007A3DC9">
        <w:rPr>
          <w:b/>
          <w:color w:val="000000" w:themeColor="text1"/>
          <w:szCs w:val="28"/>
        </w:rPr>
        <w:t>ОБЪЕКТОВ КОМПЛЕКСНОГО БЛАГОУСТРОЙСТВА</w:t>
      </w:r>
      <w:bookmarkEnd w:id="110"/>
      <w:bookmarkEnd w:id="111"/>
    </w:p>
    <w:p w:rsidR="00533C73" w:rsidRPr="00A16861" w:rsidRDefault="00533C73" w:rsidP="00967A21">
      <w:pPr>
        <w:pStyle w:val="ConsPlusNormal"/>
        <w:ind w:firstLine="709"/>
        <w:jc w:val="both"/>
        <w:rPr>
          <w:color w:val="000000" w:themeColor="text1"/>
          <w:sz w:val="24"/>
          <w:szCs w:val="28"/>
        </w:rPr>
      </w:pPr>
    </w:p>
    <w:p w:rsidR="00BF74D6" w:rsidRDefault="00533C73" w:rsidP="00967A21">
      <w:pPr>
        <w:pStyle w:val="ConsPlusNormal"/>
        <w:jc w:val="center"/>
        <w:outlineLvl w:val="0"/>
        <w:rPr>
          <w:b/>
          <w:color w:val="000000" w:themeColor="text1"/>
          <w:szCs w:val="28"/>
        </w:rPr>
      </w:pPr>
      <w:bookmarkStart w:id="112" w:name="_Toc521423038"/>
      <w:bookmarkStart w:id="113" w:name="_Toc523842839"/>
      <w:r w:rsidRPr="007A3DC9">
        <w:rPr>
          <w:b/>
          <w:color w:val="000000" w:themeColor="text1"/>
          <w:szCs w:val="28"/>
        </w:rPr>
        <w:t>Раздел 6. Т</w:t>
      </w:r>
      <w:r w:rsidR="00BF74D6">
        <w:rPr>
          <w:b/>
          <w:color w:val="000000" w:themeColor="text1"/>
          <w:szCs w:val="28"/>
        </w:rPr>
        <w:t>РЕБОВАНИЯ К ПРОИЗВОДСТВУ РАБОТ,</w:t>
      </w:r>
    </w:p>
    <w:p w:rsidR="00533C73" w:rsidRPr="007A3DC9" w:rsidRDefault="00533C73" w:rsidP="00967A21">
      <w:pPr>
        <w:pStyle w:val="ConsPlusNormal"/>
        <w:jc w:val="center"/>
        <w:outlineLvl w:val="0"/>
        <w:rPr>
          <w:b/>
          <w:color w:val="000000" w:themeColor="text1"/>
          <w:szCs w:val="28"/>
        </w:rPr>
      </w:pPr>
      <w:r w:rsidRPr="007A3DC9">
        <w:rPr>
          <w:b/>
          <w:color w:val="000000" w:themeColor="text1"/>
          <w:szCs w:val="28"/>
        </w:rPr>
        <w:t>ЗАТРАГИВАЮЩИХ ОБЪЕКТЫ БЛАГОУСТРОЙСТВА</w:t>
      </w:r>
      <w:bookmarkEnd w:id="112"/>
      <w:bookmarkEnd w:id="113"/>
    </w:p>
    <w:p w:rsidR="00533C73" w:rsidRPr="00A16861" w:rsidRDefault="00533C73" w:rsidP="00967A21">
      <w:pPr>
        <w:pStyle w:val="ConsPlusNormal"/>
        <w:ind w:firstLine="709"/>
        <w:jc w:val="both"/>
        <w:rPr>
          <w:color w:val="000000" w:themeColor="text1"/>
          <w:sz w:val="24"/>
          <w:szCs w:val="28"/>
        </w:rPr>
      </w:pPr>
    </w:p>
    <w:p w:rsidR="00533C73" w:rsidRDefault="00533C73" w:rsidP="00967A21">
      <w:pPr>
        <w:pStyle w:val="ConsPlusNormal"/>
        <w:jc w:val="center"/>
        <w:outlineLvl w:val="1"/>
        <w:rPr>
          <w:b/>
          <w:color w:val="000000" w:themeColor="text1"/>
          <w:szCs w:val="28"/>
        </w:rPr>
      </w:pPr>
      <w:bookmarkStart w:id="114" w:name="_Toc521423039"/>
      <w:bookmarkStart w:id="115" w:name="_Toc523842840"/>
      <w:r w:rsidRPr="007A3DC9">
        <w:rPr>
          <w:b/>
          <w:color w:val="000000" w:themeColor="text1"/>
          <w:szCs w:val="28"/>
        </w:rPr>
        <w:t>Статья 38. Порядок проведения работ</w:t>
      </w:r>
      <w:bookmarkEnd w:id="114"/>
      <w:bookmarkEnd w:id="115"/>
    </w:p>
    <w:p w:rsidR="00644C9E" w:rsidRPr="00A16861" w:rsidRDefault="00644C9E" w:rsidP="00967A21">
      <w:pPr>
        <w:pStyle w:val="ConsPlusNormal"/>
        <w:ind w:firstLine="709"/>
        <w:jc w:val="both"/>
        <w:rPr>
          <w:b/>
          <w:color w:val="000000" w:themeColor="text1"/>
          <w:sz w:val="24"/>
          <w:szCs w:val="28"/>
        </w:rPr>
      </w:pPr>
    </w:p>
    <w:p w:rsidR="00533C73" w:rsidRPr="007A3DC9" w:rsidRDefault="00BF74D6"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Pr>
          <w:color w:val="000000" w:themeColor="text1"/>
          <w:szCs w:val="28"/>
        </w:rPr>
        <w:t xml:space="preserve">с </w:t>
      </w:r>
      <w:r w:rsidR="00533C73" w:rsidRPr="007A3DC9">
        <w:rPr>
          <w:color w:val="000000" w:themeColor="text1"/>
          <w:szCs w:val="28"/>
        </w:rPr>
        <w:t>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BF74D6" w:rsidP="00967A21">
      <w:pPr>
        <w:pStyle w:val="ConsPlusNormal"/>
        <w:ind w:firstLine="709"/>
        <w:jc w:val="both"/>
        <w:rPr>
          <w:color w:val="000000" w:themeColor="text1"/>
          <w:szCs w:val="28"/>
        </w:rPr>
      </w:pPr>
      <w:r>
        <w:rPr>
          <w:color w:val="000000" w:themeColor="text1"/>
          <w:szCs w:val="28"/>
        </w:rPr>
        <w:t xml:space="preserve">2. Согласование с </w:t>
      </w:r>
      <w:r w:rsidR="00533C73" w:rsidRPr="007A3DC9">
        <w:rPr>
          <w:color w:val="000000" w:themeColor="text1"/>
          <w:szCs w:val="28"/>
        </w:rPr>
        <w:t>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00533C73"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7A3DC9" w:rsidRDefault="00BF74D6"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BF74D6"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BF74D6"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BF74D6"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w:t>
      </w:r>
      <w:r w:rsidR="00533C73" w:rsidRPr="007A3DC9">
        <w:rPr>
          <w:color w:val="000000" w:themeColor="text1"/>
          <w:szCs w:val="28"/>
        </w:rPr>
        <w:lastRenderedPageBreak/>
        <w:t>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BF74D6"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BF74D6"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на пешеходной части установить через траншею мостки шириной не менее 1,5 метра с перилами высотой не менее 1 метра;</w:t>
      </w:r>
    </w:p>
    <w:p w:rsidR="00533C73" w:rsidRPr="007A3DC9" w:rsidRDefault="00BF74D6"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BF74D6"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BF74D6"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BF74D6"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7A3DC9" w:rsidRDefault="00BF74D6" w:rsidP="00967A21">
      <w:pPr>
        <w:pStyle w:val="ConsPlusNormal"/>
        <w:ind w:firstLine="709"/>
        <w:jc w:val="both"/>
        <w:rPr>
          <w:color w:val="000000" w:themeColor="text1"/>
          <w:szCs w:val="28"/>
        </w:rPr>
      </w:pPr>
      <w:r>
        <w:rPr>
          <w:color w:val="000000" w:themeColor="text1"/>
          <w:szCs w:val="28"/>
        </w:rPr>
        <w:t>11. </w:t>
      </w:r>
      <w:r w:rsidR="00533C73" w:rsidRPr="007A3DC9">
        <w:rPr>
          <w:color w:val="000000" w:themeColor="text1"/>
          <w:szCs w:val="28"/>
        </w:rPr>
        <w:t>Бордюр разбирается, складируется на месте производства работ для дальнейшей установки.</w:t>
      </w:r>
    </w:p>
    <w:p w:rsidR="00533C73" w:rsidRPr="007A3DC9" w:rsidRDefault="00BF74D6" w:rsidP="00967A21">
      <w:pPr>
        <w:pStyle w:val="ConsPlusNormal"/>
        <w:ind w:firstLine="709"/>
        <w:jc w:val="both"/>
        <w:rPr>
          <w:color w:val="000000" w:themeColor="text1"/>
          <w:szCs w:val="28"/>
        </w:rPr>
      </w:pPr>
      <w:r>
        <w:rPr>
          <w:color w:val="000000" w:themeColor="text1"/>
          <w:szCs w:val="28"/>
        </w:rPr>
        <w:t>12. </w:t>
      </w:r>
      <w:r w:rsidR="00533C73" w:rsidRPr="007A3DC9">
        <w:rPr>
          <w:color w:val="000000" w:themeColor="text1"/>
          <w:szCs w:val="28"/>
        </w:rPr>
        <w:t>При необходимости строительная (ремонтная) организация обеспечивает планировку грунта на отвале.</w:t>
      </w:r>
    </w:p>
    <w:p w:rsidR="00533C73" w:rsidRPr="007A3DC9" w:rsidRDefault="00BF74D6" w:rsidP="00967A21">
      <w:pPr>
        <w:pStyle w:val="ConsPlusNormal"/>
        <w:ind w:firstLine="709"/>
        <w:jc w:val="both"/>
        <w:rPr>
          <w:color w:val="000000" w:themeColor="text1"/>
          <w:szCs w:val="28"/>
        </w:rPr>
      </w:pPr>
      <w:r>
        <w:rPr>
          <w:color w:val="000000" w:themeColor="text1"/>
          <w:szCs w:val="28"/>
        </w:rPr>
        <w:t>13. </w:t>
      </w:r>
      <w:r w:rsidR="00533C73" w:rsidRPr="007A3DC9">
        <w:rPr>
          <w:color w:val="000000" w:themeColor="text1"/>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BF74D6" w:rsidP="00967A21">
      <w:pPr>
        <w:pStyle w:val="ConsPlusNormal"/>
        <w:ind w:firstLine="709"/>
        <w:jc w:val="both"/>
        <w:rPr>
          <w:color w:val="000000" w:themeColor="text1"/>
          <w:szCs w:val="28"/>
        </w:rPr>
      </w:pPr>
      <w:r>
        <w:rPr>
          <w:color w:val="000000" w:themeColor="text1"/>
          <w:szCs w:val="28"/>
        </w:rPr>
        <w:t>14. </w:t>
      </w:r>
      <w:r w:rsidR="00533C73" w:rsidRPr="007A3DC9">
        <w:rPr>
          <w:color w:val="000000" w:themeColor="text1"/>
          <w:szCs w:val="28"/>
        </w:rPr>
        <w:t>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BF74D6" w:rsidP="00967A21">
      <w:pPr>
        <w:pStyle w:val="ConsPlusNormal"/>
        <w:ind w:firstLine="709"/>
        <w:jc w:val="both"/>
        <w:rPr>
          <w:color w:val="000000" w:themeColor="text1"/>
          <w:szCs w:val="28"/>
        </w:rPr>
      </w:pPr>
      <w:r>
        <w:rPr>
          <w:color w:val="000000" w:themeColor="text1"/>
          <w:szCs w:val="28"/>
        </w:rPr>
        <w:t>15. </w:t>
      </w:r>
      <w:r w:rsidR="00533C73" w:rsidRPr="007A3DC9">
        <w:rPr>
          <w:color w:val="000000" w:themeColor="text1"/>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BF74D6" w:rsidP="00967A21">
      <w:pPr>
        <w:pStyle w:val="ConsPlusNormal"/>
        <w:ind w:firstLine="709"/>
        <w:jc w:val="both"/>
        <w:rPr>
          <w:color w:val="000000" w:themeColor="text1"/>
          <w:szCs w:val="28"/>
        </w:rPr>
      </w:pPr>
      <w:r>
        <w:rPr>
          <w:color w:val="000000" w:themeColor="text1"/>
          <w:szCs w:val="28"/>
        </w:rPr>
        <w:t>16. </w:t>
      </w:r>
      <w:r w:rsidR="00533C73" w:rsidRPr="007A3DC9">
        <w:rPr>
          <w:color w:val="000000" w:themeColor="text1"/>
          <w:szCs w:val="28"/>
        </w:rPr>
        <w:t>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BF74D6" w:rsidP="00967A21">
      <w:pPr>
        <w:pStyle w:val="ConsPlusNormal"/>
        <w:ind w:firstLine="709"/>
        <w:jc w:val="both"/>
        <w:rPr>
          <w:color w:val="000000" w:themeColor="text1"/>
          <w:szCs w:val="28"/>
        </w:rPr>
      </w:pPr>
      <w:r>
        <w:rPr>
          <w:color w:val="000000" w:themeColor="text1"/>
          <w:szCs w:val="28"/>
        </w:rPr>
        <w:t>17. </w:t>
      </w:r>
      <w:r w:rsidR="00533C73" w:rsidRPr="007A3DC9">
        <w:rPr>
          <w:color w:val="000000" w:themeColor="text1"/>
          <w:szCs w:val="28"/>
        </w:rPr>
        <w:t>На улицах, площадях и других благоустроенных территориях работы должны производиться с соблюдением следующих условий:</w:t>
      </w:r>
    </w:p>
    <w:p w:rsidR="00533C73" w:rsidRPr="007A3DC9" w:rsidRDefault="00BF74D6" w:rsidP="00967A21">
      <w:pPr>
        <w:pStyle w:val="ConsPlusNormal"/>
        <w:ind w:firstLine="709"/>
        <w:jc w:val="both"/>
        <w:rPr>
          <w:color w:val="000000" w:themeColor="text1"/>
          <w:szCs w:val="28"/>
        </w:rPr>
      </w:pPr>
      <w:r>
        <w:rPr>
          <w:color w:val="000000" w:themeColor="text1"/>
          <w:szCs w:val="28"/>
        </w:rPr>
        <w:lastRenderedPageBreak/>
        <w:t>1) </w:t>
      </w:r>
      <w:r w:rsidR="00533C73" w:rsidRPr="007A3DC9">
        <w:rPr>
          <w:color w:val="000000" w:themeColor="text1"/>
          <w:szCs w:val="28"/>
        </w:rPr>
        <w:t>работы проводятся короткими участками в соответствии с графиком работ, согласованным с Администраци</w:t>
      </w:r>
      <w:r>
        <w:rPr>
          <w:color w:val="000000" w:themeColor="text1"/>
          <w:szCs w:val="28"/>
        </w:rPr>
        <w:t>ей</w:t>
      </w:r>
      <w:r w:rsidR="00533C73" w:rsidRPr="007A3DC9">
        <w:rPr>
          <w:color w:val="000000" w:themeColor="text1"/>
          <w:szCs w:val="28"/>
        </w:rPr>
        <w:t>;</w:t>
      </w:r>
    </w:p>
    <w:p w:rsidR="00533C73" w:rsidRPr="007A3DC9" w:rsidRDefault="00BF74D6"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BF74D6"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ширина траншеи должна быть минимальной, не превышающей норм технических условий на подземные прокладки;</w:t>
      </w:r>
    </w:p>
    <w:p w:rsidR="00533C73" w:rsidRPr="007A3DC9" w:rsidRDefault="00BF74D6"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вскрытие дорожного покрытия должно производиться послойно, прямолинейно специальной техникой (</w:t>
      </w:r>
      <w:proofErr w:type="spellStart"/>
      <w:r w:rsidR="00533C73" w:rsidRPr="007A3DC9">
        <w:rPr>
          <w:color w:val="000000" w:themeColor="text1"/>
          <w:szCs w:val="28"/>
        </w:rPr>
        <w:t>штроборезом</w:t>
      </w:r>
      <w:proofErr w:type="spellEnd"/>
      <w:r w:rsidR="00533C73" w:rsidRPr="007A3DC9">
        <w:rPr>
          <w:color w:val="000000" w:themeColor="text1"/>
          <w:szCs w:val="28"/>
        </w:rPr>
        <w:t>) на 20 сантиметров шире траншеи и иметь прямолинейное очертание;</w:t>
      </w:r>
    </w:p>
    <w:p w:rsidR="00533C73" w:rsidRPr="007A3DC9" w:rsidRDefault="00BF74D6"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стены глубоких траншей и котлованов в целях безопасности должны крепиться досками или щитами;</w:t>
      </w:r>
    </w:p>
    <w:p w:rsidR="00533C73" w:rsidRPr="007A3DC9" w:rsidRDefault="00BF74D6"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вынутый из траншеи и котлованов грунт должен вывозиться с места работ в течение одних суток после выемки из траншеи в места, определенные Администраци</w:t>
      </w:r>
      <w:r>
        <w:rPr>
          <w:color w:val="000000" w:themeColor="text1"/>
          <w:szCs w:val="28"/>
        </w:rPr>
        <w:t>ей</w:t>
      </w:r>
      <w:r w:rsidR="00533C73" w:rsidRPr="007A3DC9">
        <w:rPr>
          <w:color w:val="000000" w:themeColor="text1"/>
          <w:szCs w:val="28"/>
        </w:rPr>
        <w:t>;</w:t>
      </w:r>
    </w:p>
    <w:p w:rsidR="00533C73" w:rsidRPr="007A3DC9" w:rsidRDefault="00BF74D6"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 xml:space="preserve">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814015">
        <w:rPr>
          <w:color w:val="000000" w:themeColor="text1"/>
          <w:szCs w:val="28"/>
        </w:rPr>
        <w:t>Гоголевского сельского</w:t>
      </w:r>
      <w:r w:rsidR="00112C9A">
        <w:rPr>
          <w:color w:val="000000" w:themeColor="text1"/>
          <w:szCs w:val="28"/>
        </w:rPr>
        <w:t xml:space="preserve"> поселения</w:t>
      </w:r>
      <w:r w:rsidR="00533C73" w:rsidRPr="007A3DC9">
        <w:rPr>
          <w:color w:val="000000" w:themeColor="text1"/>
          <w:szCs w:val="28"/>
        </w:rPr>
        <w:t>;</w:t>
      </w:r>
    </w:p>
    <w:p w:rsidR="00533C73" w:rsidRPr="007A3DC9" w:rsidRDefault="00814015"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9</w:t>
      </w:r>
      <w:r w:rsidR="00814015">
        <w:rPr>
          <w:color w:val="000000" w:themeColor="text1"/>
          <w:szCs w:val="28"/>
        </w:rPr>
        <w:t>) </w:t>
      </w:r>
      <w:r w:rsidRPr="007A3DC9">
        <w:rPr>
          <w:color w:val="000000" w:themeColor="text1"/>
          <w:szCs w:val="28"/>
        </w:rPr>
        <w:t>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Администраци</w:t>
      </w:r>
      <w:r w:rsidR="00814015">
        <w:rPr>
          <w:color w:val="000000" w:themeColor="text1"/>
          <w:szCs w:val="28"/>
        </w:rPr>
        <w:t>ей</w:t>
      </w:r>
      <w:r w:rsidRPr="007A3DC9">
        <w:rPr>
          <w:color w:val="000000" w:themeColor="text1"/>
          <w:szCs w:val="28"/>
        </w:rPr>
        <w:t>;</w:t>
      </w:r>
    </w:p>
    <w:p w:rsidR="00533C73" w:rsidRPr="007A3DC9" w:rsidRDefault="00814015"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814015" w:rsidP="00967A21">
      <w:pPr>
        <w:pStyle w:val="ConsPlusNormal"/>
        <w:ind w:firstLine="709"/>
        <w:jc w:val="both"/>
        <w:rPr>
          <w:color w:val="000000" w:themeColor="text1"/>
          <w:szCs w:val="28"/>
        </w:rPr>
      </w:pPr>
      <w:r>
        <w:rPr>
          <w:color w:val="000000" w:themeColor="text1"/>
          <w:szCs w:val="28"/>
        </w:rPr>
        <w:t>11) </w:t>
      </w:r>
      <w:r w:rsidR="00533C73" w:rsidRPr="007A3DC9">
        <w:rPr>
          <w:color w:val="000000" w:themeColor="text1"/>
          <w:szCs w:val="28"/>
        </w:rPr>
        <w:t>при складировании труб, рельсов и т.п. на дорожных покрытиях необходима прокладка под ними лежней.</w:t>
      </w:r>
    </w:p>
    <w:p w:rsidR="00533C73" w:rsidRPr="007A3DC9" w:rsidRDefault="00814015" w:rsidP="00967A21">
      <w:pPr>
        <w:pStyle w:val="ConsPlusNormal"/>
        <w:ind w:firstLine="709"/>
        <w:jc w:val="both"/>
        <w:rPr>
          <w:color w:val="000000" w:themeColor="text1"/>
          <w:szCs w:val="28"/>
        </w:rPr>
      </w:pPr>
      <w:r>
        <w:rPr>
          <w:color w:val="000000" w:themeColor="text1"/>
          <w:szCs w:val="28"/>
        </w:rPr>
        <w:t>18. </w:t>
      </w:r>
      <w:r w:rsidR="00533C73" w:rsidRPr="007A3DC9">
        <w:rPr>
          <w:color w:val="000000" w:themeColor="text1"/>
          <w:szCs w:val="28"/>
        </w:rPr>
        <w:t>Вскрытие вдоль улиц должно производиться длиной:</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для водопровода, газопровода, канализации и теплотрассы 90 - 300 погонных метров;</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814015" w:rsidP="00967A21">
      <w:pPr>
        <w:pStyle w:val="ConsPlusNormal"/>
        <w:ind w:firstLine="709"/>
        <w:jc w:val="both"/>
        <w:rPr>
          <w:color w:val="000000" w:themeColor="text1"/>
          <w:szCs w:val="28"/>
        </w:rPr>
      </w:pPr>
      <w:r>
        <w:rPr>
          <w:color w:val="000000" w:themeColor="text1"/>
          <w:szCs w:val="28"/>
        </w:rPr>
        <w:t>19. </w:t>
      </w:r>
      <w:r w:rsidR="00533C73" w:rsidRPr="007A3DC9">
        <w:rPr>
          <w:color w:val="000000" w:themeColor="text1"/>
          <w:szCs w:val="28"/>
        </w:rPr>
        <w:t>При устройстве новых колодцев, дорожные знаки не снимаются до достижения расчетной прочности сооружения.</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00533C73" w:rsidRPr="007A3DC9">
        <w:rPr>
          <w:color w:val="000000" w:themeColor="text1"/>
          <w:szCs w:val="28"/>
        </w:rPr>
        <w:t>дождеприемных</w:t>
      </w:r>
      <w:proofErr w:type="spellEnd"/>
      <w:r w:rsidR="00533C73" w:rsidRPr="007A3DC9">
        <w:rPr>
          <w:color w:val="000000" w:themeColor="text1"/>
          <w:szCs w:val="28"/>
        </w:rPr>
        <w:t xml:space="preserve"> колодцев (для защиты крышек колодцев, решеток </w:t>
      </w:r>
      <w:proofErr w:type="spellStart"/>
      <w:r w:rsidR="00533C73" w:rsidRPr="007A3DC9">
        <w:rPr>
          <w:color w:val="000000" w:themeColor="text1"/>
          <w:szCs w:val="28"/>
        </w:rPr>
        <w:t>дождеприемных</w:t>
      </w:r>
      <w:proofErr w:type="spellEnd"/>
      <w:r w:rsidR="00533C73" w:rsidRPr="007A3DC9">
        <w:rPr>
          <w:color w:val="000000" w:themeColor="text1"/>
          <w:szCs w:val="28"/>
        </w:rPr>
        <w:t xml:space="preserve"> колодцев и лотков должны применяться щиты и короба, обеспечивающие доступ к люкам и колодцам);</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00533C73" w:rsidRPr="007A3DC9">
        <w:rPr>
          <w:color w:val="000000" w:themeColor="text1"/>
          <w:szCs w:val="28"/>
        </w:rPr>
        <w:t>подмостковых</w:t>
      </w:r>
      <w:proofErr w:type="spellEnd"/>
      <w:r w:rsidR="00533C73" w:rsidRPr="007A3DC9">
        <w:rPr>
          <w:color w:val="000000" w:themeColor="text1"/>
          <w:szCs w:val="28"/>
        </w:rPr>
        <w:t xml:space="preserve"> пропусков воды;</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засорять обочины дорог остатками стройматериалов, грунтом, мусором;</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 xml:space="preserve">откачивать воду из траншей и котлованов на проезжую часть улиц и </w:t>
      </w:r>
      <w:r w:rsidR="00533C73" w:rsidRPr="007A3DC9">
        <w:rPr>
          <w:color w:val="000000" w:themeColor="text1"/>
          <w:szCs w:val="28"/>
        </w:rPr>
        <w:lastRenderedPageBreak/>
        <w:t>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Администраци</w:t>
      </w:r>
      <w:r>
        <w:rPr>
          <w:color w:val="000000" w:themeColor="text1"/>
          <w:szCs w:val="28"/>
        </w:rPr>
        <w:t>ей</w:t>
      </w:r>
      <w:r w:rsidR="00533C73" w:rsidRPr="007A3DC9">
        <w:rPr>
          <w:color w:val="000000" w:themeColor="text1"/>
          <w:szCs w:val="28"/>
        </w:rPr>
        <w:t>, а при ее о</w:t>
      </w:r>
      <w:r>
        <w:rPr>
          <w:color w:val="000000" w:themeColor="text1"/>
          <w:szCs w:val="28"/>
        </w:rPr>
        <w:t>тсутствии - вывозить в емкостях;</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 xml:space="preserve">сносить и повреждать зеленые насаждения, обнажать корни деревьев и кустарников без разрешения Комиссии по охране зеленых насаждений на территории </w:t>
      </w:r>
      <w:r>
        <w:rPr>
          <w:color w:val="000000" w:themeColor="text1"/>
          <w:szCs w:val="28"/>
        </w:rPr>
        <w:t>Гоголевского сельского</w:t>
      </w:r>
      <w:r w:rsidR="00112C9A">
        <w:rPr>
          <w:color w:val="000000" w:themeColor="text1"/>
          <w:szCs w:val="28"/>
        </w:rPr>
        <w:t xml:space="preserve"> поселения</w:t>
      </w:r>
      <w:r w:rsidR="00533C73" w:rsidRPr="007A3DC9">
        <w:rPr>
          <w:color w:val="000000" w:themeColor="text1"/>
          <w:szCs w:val="28"/>
        </w:rPr>
        <w:t>, с нарушением требований настоящи</w:t>
      </w:r>
      <w:r>
        <w:rPr>
          <w:color w:val="000000" w:themeColor="text1"/>
          <w:szCs w:val="28"/>
        </w:rPr>
        <w:t>х Правил;</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засорять прилегающие улицы и ливневые канализации;</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перегонять по улицам машины на гусеничном ходу;</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выносить грунт и грязь колесами автотранспорта на улицы;</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готовить раствор или бетон непосредственно на проезжей части;</w:t>
      </w:r>
    </w:p>
    <w:p w:rsidR="00533C73" w:rsidRPr="007A3DC9" w:rsidRDefault="00814015"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814015" w:rsidP="00967A21">
      <w:pPr>
        <w:pStyle w:val="ConsPlusNormal"/>
        <w:ind w:firstLine="709"/>
        <w:jc w:val="both"/>
        <w:rPr>
          <w:color w:val="000000" w:themeColor="text1"/>
          <w:szCs w:val="28"/>
        </w:rPr>
      </w:pPr>
      <w:r>
        <w:rPr>
          <w:color w:val="000000" w:themeColor="text1"/>
          <w:szCs w:val="28"/>
        </w:rPr>
        <w:t>21. </w:t>
      </w:r>
      <w:r w:rsidR="00533C73" w:rsidRPr="007A3DC9">
        <w:rPr>
          <w:color w:val="000000" w:themeColor="text1"/>
          <w:szCs w:val="28"/>
        </w:rPr>
        <w:t>На центральных улицах населенн</w:t>
      </w:r>
      <w:r w:rsidR="00112C9A">
        <w:rPr>
          <w:color w:val="000000" w:themeColor="text1"/>
          <w:szCs w:val="28"/>
        </w:rPr>
        <w:t>ого</w:t>
      </w:r>
      <w:r w:rsidR="00533C73" w:rsidRPr="007A3DC9">
        <w:rPr>
          <w:color w:val="000000" w:themeColor="text1"/>
          <w:szCs w:val="28"/>
        </w:rPr>
        <w:t xml:space="preserve"> пункт</w:t>
      </w:r>
      <w:r w:rsidR="00112C9A">
        <w:rPr>
          <w:color w:val="000000" w:themeColor="text1"/>
          <w:szCs w:val="28"/>
        </w:rPr>
        <w:t>а</w:t>
      </w:r>
      <w:r w:rsidR="00533C73" w:rsidRPr="007A3DC9">
        <w:rPr>
          <w:color w:val="000000" w:themeColor="text1"/>
          <w:szCs w:val="28"/>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814015" w:rsidP="00967A21">
      <w:pPr>
        <w:pStyle w:val="ConsPlusNormal"/>
        <w:ind w:firstLine="709"/>
        <w:jc w:val="both"/>
        <w:rPr>
          <w:color w:val="000000" w:themeColor="text1"/>
          <w:szCs w:val="28"/>
        </w:rPr>
      </w:pPr>
      <w:r>
        <w:rPr>
          <w:color w:val="000000" w:themeColor="text1"/>
          <w:szCs w:val="28"/>
        </w:rPr>
        <w:t>22. </w:t>
      </w:r>
      <w:r w:rsidR="00533C73" w:rsidRPr="007A3DC9">
        <w:rPr>
          <w:color w:val="000000" w:themeColor="text1"/>
          <w:szCs w:val="28"/>
        </w:rPr>
        <w:t>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Pr="00A16861" w:rsidRDefault="00533C73" w:rsidP="00967A21">
      <w:pPr>
        <w:pStyle w:val="ConsPlusNormal"/>
        <w:ind w:firstLine="709"/>
        <w:jc w:val="both"/>
        <w:rPr>
          <w:b/>
          <w:color w:val="000000" w:themeColor="text1"/>
          <w:sz w:val="24"/>
          <w:szCs w:val="28"/>
        </w:rPr>
      </w:pPr>
    </w:p>
    <w:p w:rsidR="00533C73" w:rsidRDefault="00533C73" w:rsidP="00967A21">
      <w:pPr>
        <w:pStyle w:val="ConsPlusNormal"/>
        <w:jc w:val="center"/>
        <w:outlineLvl w:val="1"/>
        <w:rPr>
          <w:b/>
          <w:color w:val="000000" w:themeColor="text1"/>
          <w:szCs w:val="28"/>
        </w:rPr>
      </w:pPr>
      <w:bookmarkStart w:id="116" w:name="_Toc521423040"/>
      <w:bookmarkStart w:id="117" w:name="_Toc523842841"/>
      <w:r w:rsidRPr="007A3DC9">
        <w:rPr>
          <w:b/>
          <w:color w:val="000000" w:themeColor="text1"/>
          <w:szCs w:val="28"/>
        </w:rPr>
        <w:t>Статья 39. Порядок производства аварийных работ</w:t>
      </w:r>
      <w:bookmarkEnd w:id="116"/>
      <w:bookmarkEnd w:id="117"/>
    </w:p>
    <w:p w:rsidR="00644C9E" w:rsidRPr="00A16861" w:rsidRDefault="00644C9E" w:rsidP="00967A21">
      <w:pPr>
        <w:pStyle w:val="ConsPlusNormal"/>
        <w:ind w:firstLine="709"/>
        <w:jc w:val="both"/>
        <w:rPr>
          <w:b/>
          <w:color w:val="000000" w:themeColor="text1"/>
          <w:sz w:val="24"/>
          <w:szCs w:val="28"/>
        </w:rPr>
      </w:pP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00533C73" w:rsidRPr="007A3DC9">
        <w:rPr>
          <w:color w:val="000000" w:themeColor="text1"/>
          <w:szCs w:val="28"/>
        </w:rPr>
        <w:t xml:space="preserve"> факсимильной связью Администраци</w:t>
      </w:r>
      <w:r>
        <w:rPr>
          <w:color w:val="000000" w:themeColor="text1"/>
          <w:szCs w:val="28"/>
        </w:rPr>
        <w:t>ю</w:t>
      </w:r>
      <w:r w:rsidR="00533C73" w:rsidRPr="007A3DC9">
        <w:rPr>
          <w:color w:val="000000" w:themeColor="text1"/>
          <w:szCs w:val="28"/>
        </w:rPr>
        <w:t>,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967A21">
      <w:pPr>
        <w:pStyle w:val="ConsPlusNormal"/>
        <w:ind w:firstLine="709"/>
        <w:jc w:val="both"/>
        <w:rPr>
          <w:color w:val="000000" w:themeColor="text1"/>
          <w:szCs w:val="28"/>
        </w:rPr>
      </w:pPr>
      <w:r>
        <w:rPr>
          <w:color w:val="000000" w:themeColor="text1"/>
          <w:szCs w:val="28"/>
        </w:rPr>
        <w:t>2</w:t>
      </w:r>
      <w:r w:rsidR="00814015">
        <w:rPr>
          <w:color w:val="000000" w:themeColor="text1"/>
          <w:szCs w:val="28"/>
        </w:rPr>
        <w:t>) </w:t>
      </w:r>
      <w:r w:rsidR="00533C73" w:rsidRPr="007A3DC9">
        <w:rPr>
          <w:color w:val="000000" w:themeColor="text1"/>
          <w:szCs w:val="28"/>
        </w:rPr>
        <w:t>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814015"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814015"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w:t>
      </w:r>
      <w:r w:rsidR="00533C73" w:rsidRPr="007A3DC9">
        <w:rPr>
          <w:color w:val="000000" w:themeColor="text1"/>
          <w:szCs w:val="28"/>
        </w:rPr>
        <w:lastRenderedPageBreak/>
        <w:t>соблюдение правил техники безопасности и всех прочих условий, предусмотренных настоящими Правилами.</w:t>
      </w:r>
    </w:p>
    <w:p w:rsidR="00533C73" w:rsidRPr="007A3DC9" w:rsidRDefault="00814015"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A16861" w:rsidRDefault="00533C73" w:rsidP="00967A21">
      <w:pPr>
        <w:pStyle w:val="ConsPlusNormal"/>
        <w:ind w:firstLine="709"/>
        <w:jc w:val="both"/>
        <w:rPr>
          <w:color w:val="000000" w:themeColor="text1"/>
          <w:sz w:val="24"/>
          <w:szCs w:val="28"/>
        </w:rPr>
      </w:pPr>
    </w:p>
    <w:p w:rsidR="00814015" w:rsidRDefault="00533C73" w:rsidP="00967A21">
      <w:pPr>
        <w:pStyle w:val="ConsPlusNormal"/>
        <w:jc w:val="center"/>
        <w:outlineLvl w:val="1"/>
        <w:rPr>
          <w:b/>
          <w:color w:val="000000" w:themeColor="text1"/>
          <w:szCs w:val="28"/>
        </w:rPr>
      </w:pPr>
      <w:bookmarkStart w:id="118" w:name="_Toc521423041"/>
      <w:bookmarkStart w:id="119" w:name="_Toc523842842"/>
      <w:r w:rsidRPr="007A3DC9">
        <w:rPr>
          <w:b/>
          <w:color w:val="000000" w:themeColor="text1"/>
          <w:szCs w:val="28"/>
        </w:rPr>
        <w:t>Статья 40. Порядок восстановления благоустройства,</w:t>
      </w:r>
    </w:p>
    <w:p w:rsidR="00533C73" w:rsidRDefault="00533C73" w:rsidP="00967A21">
      <w:pPr>
        <w:pStyle w:val="ConsPlusNormal"/>
        <w:jc w:val="center"/>
        <w:outlineLvl w:val="1"/>
        <w:rPr>
          <w:b/>
          <w:color w:val="000000" w:themeColor="text1"/>
          <w:szCs w:val="28"/>
        </w:rPr>
      </w:pPr>
      <w:r w:rsidRPr="007A3DC9">
        <w:rPr>
          <w:b/>
          <w:color w:val="000000" w:themeColor="text1"/>
          <w:szCs w:val="28"/>
        </w:rPr>
        <w:t>нарушенного при производстве работ</w:t>
      </w:r>
      <w:bookmarkEnd w:id="118"/>
      <w:bookmarkEnd w:id="119"/>
    </w:p>
    <w:p w:rsidR="00117803" w:rsidRPr="00A16861" w:rsidRDefault="00117803" w:rsidP="00967A21">
      <w:pPr>
        <w:pStyle w:val="ConsPlusNormal"/>
        <w:ind w:firstLine="709"/>
        <w:jc w:val="both"/>
        <w:rPr>
          <w:color w:val="000000" w:themeColor="text1"/>
          <w:sz w:val="24"/>
          <w:szCs w:val="28"/>
        </w:rPr>
      </w:pP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814015"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814015"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Восстановление дорожных покрытий выполняется в следующие сроки:</w:t>
      </w: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814015"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в остальных случаях - в течение не более двух суток после засыпки траншеи.</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814015"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После восстановления дорожного покрытия в обязательном порядке восстанавливается дорожная разметка.</w:t>
      </w:r>
    </w:p>
    <w:p w:rsidR="00533C73" w:rsidRPr="007A3DC9" w:rsidRDefault="00814015"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814015"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814015"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814015"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 xml:space="preserve">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w:t>
      </w:r>
      <w:r w:rsidR="00533C73" w:rsidRPr="007A3DC9">
        <w:rPr>
          <w:color w:val="000000" w:themeColor="text1"/>
          <w:szCs w:val="28"/>
        </w:rPr>
        <w:lastRenderedPageBreak/>
        <w:t>утрате (порче, недостаче) - возместить их стоимость.</w:t>
      </w:r>
    </w:p>
    <w:p w:rsidR="00533C73" w:rsidRPr="007A3DC9" w:rsidRDefault="00814015"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814015"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A16861" w:rsidRDefault="00D908A9" w:rsidP="00967A21">
      <w:pPr>
        <w:pStyle w:val="ConsPlusNormal"/>
        <w:ind w:firstLine="709"/>
        <w:rPr>
          <w:color w:val="000000" w:themeColor="text1"/>
          <w:sz w:val="24"/>
          <w:szCs w:val="28"/>
        </w:rPr>
      </w:pPr>
    </w:p>
    <w:p w:rsidR="00814015" w:rsidRDefault="00533C73" w:rsidP="00967A21">
      <w:pPr>
        <w:pStyle w:val="ConsPlusNormal"/>
        <w:jc w:val="center"/>
        <w:outlineLvl w:val="0"/>
        <w:rPr>
          <w:b/>
          <w:color w:val="000000" w:themeColor="text1"/>
          <w:szCs w:val="28"/>
        </w:rPr>
      </w:pPr>
      <w:bookmarkStart w:id="120" w:name="_Toc521423042"/>
      <w:bookmarkStart w:id="121" w:name="_Toc523842843"/>
      <w:r w:rsidRPr="007A3DC9">
        <w:rPr>
          <w:b/>
          <w:color w:val="000000" w:themeColor="text1"/>
          <w:szCs w:val="28"/>
        </w:rPr>
        <w:t>Раздел 7. УБОРКА ТЕРРИТОРИИ</w:t>
      </w:r>
      <w:bookmarkEnd w:id="120"/>
      <w:bookmarkEnd w:id="121"/>
    </w:p>
    <w:p w:rsidR="00533C73" w:rsidRPr="007A3DC9" w:rsidRDefault="00814015" w:rsidP="00967A21">
      <w:pPr>
        <w:pStyle w:val="ConsPlusNormal"/>
        <w:jc w:val="center"/>
        <w:outlineLvl w:val="0"/>
        <w:rPr>
          <w:b/>
          <w:color w:val="000000" w:themeColor="text1"/>
          <w:szCs w:val="28"/>
        </w:rPr>
      </w:pPr>
      <w:r w:rsidRPr="00814015">
        <w:rPr>
          <w:b/>
          <w:color w:val="000000" w:themeColor="text1"/>
          <w:szCs w:val="28"/>
        </w:rPr>
        <w:t xml:space="preserve">ГОГОЛЕВСКОГО СЕЛЬСКОГО </w:t>
      </w:r>
      <w:r w:rsidR="00112C9A">
        <w:rPr>
          <w:b/>
          <w:color w:val="000000" w:themeColor="text1"/>
          <w:szCs w:val="28"/>
        </w:rPr>
        <w:t>ПОСЕЛЕНИЯ</w:t>
      </w:r>
    </w:p>
    <w:p w:rsidR="00533C73" w:rsidRPr="00A16861" w:rsidRDefault="00533C73" w:rsidP="00967A21">
      <w:pPr>
        <w:pStyle w:val="ConsPlusNormal"/>
        <w:ind w:firstLine="709"/>
        <w:jc w:val="both"/>
        <w:rPr>
          <w:color w:val="000000" w:themeColor="text1"/>
          <w:sz w:val="24"/>
          <w:szCs w:val="28"/>
        </w:rPr>
      </w:pPr>
    </w:p>
    <w:p w:rsidR="00533C73" w:rsidRDefault="00533C73" w:rsidP="00967A21">
      <w:pPr>
        <w:pStyle w:val="ConsPlusNormal"/>
        <w:jc w:val="center"/>
        <w:outlineLvl w:val="1"/>
        <w:rPr>
          <w:b/>
          <w:color w:val="000000" w:themeColor="text1"/>
          <w:szCs w:val="28"/>
        </w:rPr>
      </w:pPr>
      <w:bookmarkStart w:id="122" w:name="_Toc521423043"/>
      <w:bookmarkStart w:id="123" w:name="_Toc523842844"/>
      <w:r w:rsidRPr="007A3DC9">
        <w:rPr>
          <w:b/>
          <w:color w:val="000000" w:themeColor="text1"/>
          <w:szCs w:val="28"/>
        </w:rPr>
        <w:t>Статья 41. Организация уборки в летний период</w:t>
      </w:r>
      <w:bookmarkEnd w:id="122"/>
      <w:bookmarkEnd w:id="123"/>
    </w:p>
    <w:p w:rsidR="00117803" w:rsidRPr="00A16861" w:rsidRDefault="00117803" w:rsidP="00967A21">
      <w:pPr>
        <w:pStyle w:val="ConsPlusNormal"/>
        <w:ind w:firstLine="709"/>
        <w:jc w:val="both"/>
        <w:rPr>
          <w:color w:val="000000" w:themeColor="text1"/>
          <w:sz w:val="24"/>
          <w:szCs w:val="28"/>
        </w:rPr>
      </w:pPr>
    </w:p>
    <w:p w:rsidR="00533C73" w:rsidRPr="007A3DC9" w:rsidRDefault="00814015"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w:t>
      </w:r>
    </w:p>
    <w:p w:rsidR="00533C73" w:rsidRPr="007A3DC9" w:rsidRDefault="0046065D"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В период летней уборки производятся следующие виды работ:</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очистка газонов, цветников и клумб от мусора, веток, листьев, сухой травы и песка;</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мойка и полив проезжей части автомобильных дорог, площадей, тротуаров, дворовых (внутриквартальных) и иных территорий;</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прочистка ливневой канализации, очистка решеток ливневой канализации;</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очистка, мойка, окраска ограждений, очистка от грязи и мойка бордюрного камня;</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00533C73" w:rsidRPr="007A3DC9">
        <w:rPr>
          <w:color w:val="000000" w:themeColor="text1"/>
          <w:szCs w:val="28"/>
        </w:rPr>
        <w:t>земных пешеходных переходов;</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иные работы по обеспечению чистоты и порядка в летний период.</w:t>
      </w:r>
    </w:p>
    <w:p w:rsidR="00533C73" w:rsidRPr="007A3DC9" w:rsidRDefault="0046065D"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 xml:space="preserve">Автомобильные дороги, на которых отсутствует ливневая канализация, для снижения запыленности воздуха и уменьшения загрязнений должны убираться </w:t>
      </w:r>
      <w:r w:rsidRPr="007A3DC9">
        <w:rPr>
          <w:color w:val="000000" w:themeColor="text1"/>
          <w:szCs w:val="28"/>
        </w:rPr>
        <w:lastRenderedPageBreak/>
        <w:t>подметально-уборочными машинами.</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46065D"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46065D"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46065D"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 xml:space="preserve">Подметание дворовых (внутриквартальных) территорий, </w:t>
      </w:r>
      <w:proofErr w:type="spellStart"/>
      <w:r w:rsidR="00533C73" w:rsidRPr="007A3DC9">
        <w:rPr>
          <w:color w:val="000000" w:themeColor="text1"/>
          <w:szCs w:val="28"/>
        </w:rPr>
        <w:t>внутридворовых</w:t>
      </w:r>
      <w:proofErr w:type="spellEnd"/>
      <w:r w:rsidR="00533C73" w:rsidRPr="007A3DC9">
        <w:rPr>
          <w:color w:val="000000" w:themeColor="text1"/>
          <w:szCs w:val="28"/>
        </w:rPr>
        <w:t xml:space="preserve"> проездов и тротуаров </w:t>
      </w:r>
      <w:proofErr w:type="gramStart"/>
      <w:r w:rsidR="00533C73" w:rsidRPr="007A3DC9">
        <w:rPr>
          <w:color w:val="000000" w:themeColor="text1"/>
          <w:szCs w:val="28"/>
        </w:rPr>
        <w:t>от</w:t>
      </w:r>
      <w:proofErr w:type="gramEnd"/>
      <w:r w:rsidR="00533C73" w:rsidRPr="007A3DC9">
        <w:rPr>
          <w:color w:val="000000" w:themeColor="text1"/>
          <w:szCs w:val="28"/>
        </w:rPr>
        <w:t xml:space="preserve"> </w:t>
      </w:r>
      <w:proofErr w:type="gramStart"/>
      <w:r w:rsidR="00533C73" w:rsidRPr="007A3DC9">
        <w:rPr>
          <w:color w:val="000000" w:themeColor="text1"/>
          <w:szCs w:val="28"/>
        </w:rPr>
        <w:t>смета</w:t>
      </w:r>
      <w:proofErr w:type="gramEnd"/>
      <w:r w:rsidR="00533C73"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46065D"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7A3DC9" w:rsidRDefault="0046065D"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7A3DC9" w:rsidRDefault="0046065D"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46065D"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 xml:space="preserve">При производстве работ по уборке в летний период </w:t>
      </w:r>
      <w:r w:rsidR="00533C73" w:rsidRPr="007A3DC9">
        <w:rPr>
          <w:szCs w:val="28"/>
        </w:rPr>
        <w:t>запрещается</w:t>
      </w:r>
      <w:r w:rsidR="00533C73" w:rsidRPr="007A3DC9">
        <w:rPr>
          <w:color w:val="000000" w:themeColor="text1"/>
          <w:szCs w:val="28"/>
        </w:rPr>
        <w:t>:</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вывозить мусор в не отведенные для этих целей места;</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46065D" w:rsidP="00967A21">
      <w:pPr>
        <w:pStyle w:val="ConsPlusNormal"/>
        <w:ind w:firstLine="709"/>
        <w:jc w:val="both"/>
        <w:rPr>
          <w:color w:val="000000" w:themeColor="text1"/>
          <w:szCs w:val="28"/>
        </w:rPr>
      </w:pPr>
      <w:r>
        <w:rPr>
          <w:color w:val="000000" w:themeColor="text1"/>
          <w:szCs w:val="28"/>
        </w:rPr>
        <w:t>- </w:t>
      </w:r>
      <w:r w:rsidR="00533C73" w:rsidRPr="007A3DC9">
        <w:rPr>
          <w:color w:val="000000" w:themeColor="text1"/>
          <w:szCs w:val="28"/>
        </w:rPr>
        <w:t>разводить костры для сжигания мусора, листвы, тары, отходов.</w:t>
      </w:r>
    </w:p>
    <w:p w:rsidR="00533C73" w:rsidRPr="007A3DC9" w:rsidRDefault="00533C73" w:rsidP="00967A21">
      <w:pPr>
        <w:pStyle w:val="ConsPlusNormal"/>
        <w:ind w:firstLine="709"/>
        <w:rPr>
          <w:color w:val="000000" w:themeColor="text1"/>
          <w:szCs w:val="28"/>
        </w:rPr>
      </w:pPr>
    </w:p>
    <w:p w:rsidR="00533C73" w:rsidRDefault="00533C73" w:rsidP="00967A21">
      <w:pPr>
        <w:pStyle w:val="ConsPlusNormal"/>
        <w:jc w:val="center"/>
        <w:outlineLvl w:val="1"/>
        <w:rPr>
          <w:b/>
          <w:color w:val="000000" w:themeColor="text1"/>
          <w:szCs w:val="28"/>
        </w:rPr>
      </w:pPr>
      <w:bookmarkStart w:id="124" w:name="_Toc521423044"/>
      <w:bookmarkStart w:id="125" w:name="_Toc523842845"/>
      <w:r w:rsidRPr="007A3DC9">
        <w:rPr>
          <w:b/>
          <w:color w:val="000000" w:themeColor="text1"/>
          <w:szCs w:val="28"/>
        </w:rPr>
        <w:t>Статья 42. Организация уборки в зимний период</w:t>
      </w:r>
      <w:bookmarkEnd w:id="124"/>
      <w:bookmarkEnd w:id="125"/>
    </w:p>
    <w:p w:rsidR="00117803" w:rsidRPr="007A3DC9" w:rsidRDefault="00117803" w:rsidP="00967A21">
      <w:pPr>
        <w:pStyle w:val="ConsPlusNormal"/>
        <w:ind w:firstLine="709"/>
        <w:jc w:val="both"/>
        <w:rPr>
          <w:b/>
          <w:color w:val="000000" w:themeColor="text1"/>
          <w:szCs w:val="28"/>
        </w:rPr>
      </w:pPr>
    </w:p>
    <w:p w:rsidR="00533C73" w:rsidRPr="007A3DC9" w:rsidRDefault="0046065D"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Администрации.</w:t>
      </w:r>
    </w:p>
    <w:p w:rsidR="00533C73" w:rsidRPr="007A3DC9" w:rsidRDefault="0046065D"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967A21">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46065D"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7A3DC9" w:rsidRDefault="0046065D"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967A2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46065D"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 xml:space="preserve">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sidR="00533C73" w:rsidRPr="007A3DC9">
        <w:rPr>
          <w:color w:val="000000" w:themeColor="text1"/>
          <w:szCs w:val="28"/>
        </w:rPr>
        <w:t>наледеобразований</w:t>
      </w:r>
      <w:proofErr w:type="spellEnd"/>
      <w:r w:rsidR="00533C73"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46065D"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 xml:space="preserve">Очистка крыш зданий от снега, </w:t>
      </w:r>
      <w:proofErr w:type="spellStart"/>
      <w:r w:rsidR="00533C73" w:rsidRPr="007A3DC9">
        <w:rPr>
          <w:color w:val="000000" w:themeColor="text1"/>
          <w:szCs w:val="28"/>
        </w:rPr>
        <w:t>наледеобразований</w:t>
      </w:r>
      <w:proofErr w:type="spellEnd"/>
      <w:r w:rsidR="00533C73"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00533C73" w:rsidRPr="007A3DC9">
        <w:rPr>
          <w:szCs w:val="28"/>
        </w:rPr>
        <w:t>Запрещается</w:t>
      </w:r>
      <w:r w:rsidR="00533C73" w:rsidRPr="007A3DC9">
        <w:rPr>
          <w:color w:val="000000" w:themeColor="text1"/>
          <w:szCs w:val="28"/>
        </w:rPr>
        <w:t xml:space="preserve"> сбрасывать снег, лед и мусор в воронки водосточных труб. При сбрасывании снега с крыш должны быть приняты меры, </w:t>
      </w:r>
      <w:r w:rsidR="00533C73" w:rsidRPr="007A3DC9">
        <w:rPr>
          <w:color w:val="000000" w:themeColor="text1"/>
          <w:szCs w:val="28"/>
        </w:rPr>
        <w:lastRenderedPageBreak/>
        <w:t>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7A3DC9" w:rsidRDefault="0046065D"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A16861" w:rsidRDefault="00533C73" w:rsidP="00967A21">
      <w:pPr>
        <w:pStyle w:val="ConsPlusNormal"/>
        <w:ind w:firstLine="709"/>
        <w:rPr>
          <w:color w:val="000000" w:themeColor="text1"/>
          <w:sz w:val="24"/>
          <w:szCs w:val="28"/>
        </w:rPr>
      </w:pPr>
    </w:p>
    <w:p w:rsidR="0046065D" w:rsidRDefault="00533C73" w:rsidP="00967A21">
      <w:pPr>
        <w:pStyle w:val="ConsPlusNormal"/>
        <w:jc w:val="center"/>
        <w:outlineLvl w:val="1"/>
        <w:rPr>
          <w:b/>
          <w:color w:val="000000" w:themeColor="text1"/>
          <w:szCs w:val="28"/>
        </w:rPr>
      </w:pPr>
      <w:bookmarkStart w:id="126" w:name="_Toc521423045"/>
      <w:bookmarkStart w:id="127" w:name="_Toc523842846"/>
      <w:r w:rsidRPr="007A3DC9">
        <w:rPr>
          <w:b/>
          <w:color w:val="000000" w:themeColor="text1"/>
          <w:szCs w:val="28"/>
        </w:rPr>
        <w:t>Статья 43.</w:t>
      </w:r>
      <w:r w:rsidRPr="00533C73">
        <w:rPr>
          <w:b/>
          <w:color w:val="000000" w:themeColor="text1"/>
          <w:szCs w:val="28"/>
        </w:rPr>
        <w:t xml:space="preserve"> </w:t>
      </w:r>
      <w:r w:rsidR="0046065D">
        <w:rPr>
          <w:b/>
          <w:color w:val="000000" w:themeColor="text1"/>
          <w:szCs w:val="28"/>
        </w:rPr>
        <w:t>Обеспечение чистоты и порядка</w:t>
      </w:r>
    </w:p>
    <w:p w:rsidR="00533C73" w:rsidRDefault="00533C73" w:rsidP="00967A21">
      <w:pPr>
        <w:pStyle w:val="ConsPlusNormal"/>
        <w:jc w:val="center"/>
        <w:outlineLvl w:val="1"/>
        <w:rPr>
          <w:b/>
          <w:color w:val="000000" w:themeColor="text1"/>
          <w:szCs w:val="28"/>
        </w:rPr>
      </w:pPr>
      <w:r w:rsidRPr="007A3DC9">
        <w:rPr>
          <w:b/>
          <w:color w:val="000000" w:themeColor="text1"/>
          <w:szCs w:val="28"/>
        </w:rPr>
        <w:t xml:space="preserve">на территории </w:t>
      </w:r>
      <w:bookmarkEnd w:id="126"/>
      <w:bookmarkEnd w:id="127"/>
      <w:r w:rsidR="0046065D" w:rsidRPr="0046065D">
        <w:rPr>
          <w:b/>
          <w:color w:val="000000" w:themeColor="text1"/>
          <w:szCs w:val="28"/>
        </w:rPr>
        <w:t>Гоголевского сельского</w:t>
      </w:r>
      <w:r w:rsidR="0046065D">
        <w:rPr>
          <w:b/>
          <w:color w:val="000000" w:themeColor="text1"/>
          <w:szCs w:val="28"/>
        </w:rPr>
        <w:t xml:space="preserve"> поселения</w:t>
      </w:r>
    </w:p>
    <w:p w:rsidR="00695C51" w:rsidRPr="00A16861" w:rsidRDefault="00695C51" w:rsidP="00967A21">
      <w:pPr>
        <w:pStyle w:val="ConsPlusNormal"/>
        <w:ind w:firstLine="709"/>
        <w:jc w:val="both"/>
        <w:rPr>
          <w:color w:val="000000" w:themeColor="text1"/>
          <w:sz w:val="24"/>
          <w:szCs w:val="28"/>
        </w:rPr>
      </w:pPr>
    </w:p>
    <w:p w:rsidR="00533C73" w:rsidRPr="007A3DC9" w:rsidRDefault="0046065D"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Для обеспечения чистоты и порядка на территории </w:t>
      </w:r>
      <w:r w:rsidRPr="0046065D">
        <w:rPr>
          <w:color w:val="000000" w:themeColor="text1"/>
          <w:szCs w:val="28"/>
        </w:rPr>
        <w:t xml:space="preserve">Гоголевского сельского </w:t>
      </w:r>
      <w:r w:rsidR="00295516">
        <w:rPr>
          <w:color w:val="000000" w:themeColor="text1"/>
          <w:szCs w:val="28"/>
        </w:rPr>
        <w:t>поселения</w:t>
      </w:r>
      <w:r w:rsidR="00533C73" w:rsidRPr="007A3DC9">
        <w:rPr>
          <w:color w:val="000000" w:themeColor="text1"/>
          <w:szCs w:val="28"/>
        </w:rPr>
        <w:t xml:space="preserve">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46065D"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 xml:space="preserve">При уборке территории </w:t>
      </w:r>
      <w:r w:rsidR="0060204C" w:rsidRPr="0060204C">
        <w:rPr>
          <w:color w:val="000000" w:themeColor="text1"/>
          <w:szCs w:val="28"/>
        </w:rPr>
        <w:t xml:space="preserve">Гоголевского сельского </w:t>
      </w:r>
      <w:r w:rsidR="00295516">
        <w:rPr>
          <w:color w:val="000000" w:themeColor="text1"/>
          <w:szCs w:val="28"/>
        </w:rPr>
        <w:t>поселения</w:t>
      </w:r>
      <w:r w:rsidR="00533C73" w:rsidRPr="007A3DC9">
        <w:rPr>
          <w:color w:val="000000" w:themeColor="text1"/>
          <w:szCs w:val="28"/>
        </w:rPr>
        <w:t xml:space="preserve"> в ночное время с 2</w:t>
      </w:r>
      <w:r w:rsidR="00216511">
        <w:rPr>
          <w:color w:val="000000" w:themeColor="text1"/>
          <w:szCs w:val="28"/>
        </w:rPr>
        <w:t>3</w:t>
      </w:r>
      <w:r w:rsidR="00533C73" w:rsidRPr="007A3DC9">
        <w:rPr>
          <w:color w:val="000000" w:themeColor="text1"/>
          <w:szCs w:val="28"/>
        </w:rPr>
        <w:t xml:space="preserve"> часов до </w:t>
      </w:r>
      <w:r w:rsidR="00216511">
        <w:rPr>
          <w:color w:val="000000" w:themeColor="text1"/>
          <w:szCs w:val="28"/>
        </w:rPr>
        <w:t>7</w:t>
      </w:r>
      <w:r w:rsidR="00533C73" w:rsidRPr="007A3DC9">
        <w:rPr>
          <w:color w:val="000000" w:themeColor="text1"/>
          <w:szCs w:val="28"/>
        </w:rPr>
        <w:t xml:space="preserve"> часов должны приниматься меры, предупреждающие шум.</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60204C"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7A3DC9" w:rsidRDefault="0060204C"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7A3DC9" w:rsidRDefault="0060204C"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обеспечивать проведение </w:t>
      </w:r>
      <w:proofErr w:type="spellStart"/>
      <w:r w:rsidR="00533C73" w:rsidRPr="007A3DC9">
        <w:rPr>
          <w:color w:val="000000" w:themeColor="text1"/>
          <w:szCs w:val="28"/>
        </w:rPr>
        <w:t>дератизационных</w:t>
      </w:r>
      <w:proofErr w:type="spellEnd"/>
      <w:r w:rsidR="00533C73" w:rsidRPr="007A3DC9">
        <w:rPr>
          <w:color w:val="000000" w:themeColor="text1"/>
          <w:szCs w:val="28"/>
        </w:rPr>
        <w:t xml:space="preserve"> и дезинсекционных мероприятий на территории;</w:t>
      </w:r>
    </w:p>
    <w:p w:rsidR="00533C73" w:rsidRPr="007A3DC9" w:rsidRDefault="0060204C"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60204C"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60204C"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Обязанность по организации и производству соответствующих уборочных работ возлагается:</w:t>
      </w:r>
    </w:p>
    <w:p w:rsidR="00533C73" w:rsidRPr="007A3DC9" w:rsidRDefault="0060204C"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 xml:space="preserve">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w:t>
      </w:r>
      <w:r w:rsidR="00533C73" w:rsidRPr="007A3DC9">
        <w:rPr>
          <w:color w:val="000000" w:themeColor="text1"/>
          <w:szCs w:val="28"/>
        </w:rPr>
        <w:lastRenderedPageBreak/>
        <w:t xml:space="preserve">и проездов дорожной сети, уборке обочин дорог </w:t>
      </w:r>
      <w:r>
        <w:rPr>
          <w:color w:val="000000" w:themeColor="text1"/>
          <w:szCs w:val="28"/>
        </w:rPr>
        <w:t>–</w:t>
      </w:r>
      <w:r w:rsidR="00533C73" w:rsidRPr="007A3DC9">
        <w:rPr>
          <w:color w:val="000000" w:themeColor="text1"/>
          <w:szCs w:val="28"/>
        </w:rPr>
        <w:t xml:space="preserve"> на </w:t>
      </w:r>
      <w:r w:rsidRPr="0060204C">
        <w:rPr>
          <w:color w:val="000000" w:themeColor="text1"/>
          <w:szCs w:val="28"/>
        </w:rPr>
        <w:t>предприятие, уполномоченн</w:t>
      </w:r>
      <w:r>
        <w:rPr>
          <w:color w:val="000000" w:themeColor="text1"/>
          <w:szCs w:val="28"/>
        </w:rPr>
        <w:t>ое</w:t>
      </w:r>
      <w:r w:rsidRPr="0060204C">
        <w:rPr>
          <w:color w:val="000000" w:themeColor="text1"/>
          <w:szCs w:val="28"/>
        </w:rPr>
        <w:t xml:space="preserve"> в области жилищно-коммунального хозяйства и благоустройства либо по договору</w:t>
      </w:r>
      <w:r w:rsidR="00533C73" w:rsidRPr="007A3DC9">
        <w:rPr>
          <w:color w:val="000000" w:themeColor="text1"/>
          <w:szCs w:val="28"/>
        </w:rPr>
        <w:t>;</w:t>
      </w:r>
    </w:p>
    <w:p w:rsidR="00533C73" w:rsidRPr="007A3DC9" w:rsidRDefault="0060204C"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 xml:space="preserve">по организации уборки газонной части разделительных полос, организации уборки элементов обустройства автомобильных дорог </w:t>
      </w:r>
      <w:r>
        <w:rPr>
          <w:color w:val="000000" w:themeColor="text1"/>
          <w:szCs w:val="28"/>
        </w:rPr>
        <w:t>–</w:t>
      </w:r>
      <w:r w:rsidR="00533C73" w:rsidRPr="007A3DC9">
        <w:rPr>
          <w:color w:val="000000" w:themeColor="text1"/>
          <w:szCs w:val="28"/>
        </w:rPr>
        <w:t xml:space="preserve"> </w:t>
      </w:r>
      <w:r w:rsidRPr="0060204C">
        <w:rPr>
          <w:color w:val="000000" w:themeColor="text1"/>
          <w:szCs w:val="28"/>
        </w:rPr>
        <w:t>на</w:t>
      </w:r>
      <w:r>
        <w:rPr>
          <w:color w:val="000000" w:themeColor="text1"/>
          <w:szCs w:val="28"/>
        </w:rPr>
        <w:t xml:space="preserve"> </w:t>
      </w:r>
      <w:r w:rsidRPr="0060204C">
        <w:rPr>
          <w:color w:val="000000" w:themeColor="text1"/>
          <w:szCs w:val="28"/>
        </w:rPr>
        <w:t>предприятие, уполномоченное в области жилищно-коммунального хозяйства и благоустройства либо по договору</w:t>
      </w:r>
      <w:r w:rsidR="00533C73" w:rsidRPr="007A3DC9">
        <w:rPr>
          <w:color w:val="000000" w:themeColor="text1"/>
          <w:szCs w:val="28"/>
        </w:rPr>
        <w:t>;</w:t>
      </w:r>
    </w:p>
    <w:p w:rsidR="00533C73" w:rsidRPr="007A3DC9" w:rsidRDefault="0060204C"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w:t>
      </w:r>
      <w:r>
        <w:rPr>
          <w:color w:val="000000" w:themeColor="text1"/>
          <w:szCs w:val="28"/>
        </w:rPr>
        <w:t>–</w:t>
      </w:r>
      <w:r w:rsidR="00533C73" w:rsidRPr="007A3DC9">
        <w:rPr>
          <w:color w:val="000000" w:themeColor="text1"/>
          <w:szCs w:val="28"/>
        </w:rPr>
        <w:t xml:space="preserve"> на управляющи</w:t>
      </w:r>
      <w:r w:rsidR="00082AA1">
        <w:rPr>
          <w:color w:val="000000" w:themeColor="text1"/>
          <w:szCs w:val="28"/>
        </w:rPr>
        <w:t xml:space="preserve">е компании </w:t>
      </w:r>
      <w:r w:rsidR="00533C73" w:rsidRPr="007A3DC9">
        <w:rPr>
          <w:color w:val="000000" w:themeColor="text1"/>
          <w:szCs w:val="28"/>
        </w:rPr>
        <w:t>многоквартирными домами;</w:t>
      </w:r>
    </w:p>
    <w:p w:rsidR="00533C73" w:rsidRPr="007A3DC9" w:rsidRDefault="0060204C"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 xml:space="preserve">по уборке, поддержанию чистоты территорий автозаправочных комплексов, автозаправочных и </w:t>
      </w:r>
      <w:proofErr w:type="spellStart"/>
      <w:r w:rsidR="00533C73" w:rsidRPr="007A3DC9">
        <w:rPr>
          <w:color w:val="000000" w:themeColor="text1"/>
          <w:szCs w:val="28"/>
        </w:rPr>
        <w:t>автомоечных</w:t>
      </w:r>
      <w:proofErr w:type="spellEnd"/>
      <w:r w:rsidR="00533C73" w:rsidRPr="007A3DC9">
        <w:rPr>
          <w:color w:val="000000" w:themeColor="text1"/>
          <w:szCs w:val="28"/>
        </w:rPr>
        <w:t xml:space="preserve"> станций и подъездов к ним </w:t>
      </w:r>
      <w:r>
        <w:rPr>
          <w:color w:val="000000" w:themeColor="text1"/>
          <w:szCs w:val="28"/>
        </w:rPr>
        <w:t>–</w:t>
      </w:r>
      <w:r w:rsidR="00533C73"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60204C"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 xml:space="preserve">по уборке и вывозу бытового мусора, снега с территорий парковок, автостоянок, гаражей и т.п. и подъездов к ним </w:t>
      </w:r>
      <w:r>
        <w:rPr>
          <w:color w:val="000000" w:themeColor="text1"/>
          <w:szCs w:val="28"/>
        </w:rPr>
        <w:t>–</w:t>
      </w:r>
      <w:r w:rsidR="00533C73"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60204C"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 xml:space="preserve">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w:t>
      </w:r>
      <w:r>
        <w:rPr>
          <w:color w:val="000000" w:themeColor="text1"/>
          <w:szCs w:val="28"/>
        </w:rPr>
        <w:t>–</w:t>
      </w:r>
      <w:r w:rsidR="00533C73"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60204C"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 xml:space="preserve">по уборке остановочных пунктов общественного пассажирского транспорта </w:t>
      </w:r>
      <w:r>
        <w:rPr>
          <w:color w:val="000000" w:themeColor="text1"/>
          <w:szCs w:val="28"/>
        </w:rPr>
        <w:t>Гоголевского сельского</w:t>
      </w:r>
      <w:r w:rsidR="00295516">
        <w:rPr>
          <w:color w:val="000000" w:themeColor="text1"/>
          <w:szCs w:val="28"/>
        </w:rPr>
        <w:t xml:space="preserve"> поселения</w:t>
      </w:r>
      <w:r w:rsidR="00533C73" w:rsidRPr="007A3DC9">
        <w:rPr>
          <w:color w:val="000000" w:themeColor="text1"/>
          <w:szCs w:val="28"/>
        </w:rPr>
        <w:t xml:space="preserve"> </w:t>
      </w:r>
      <w:r>
        <w:rPr>
          <w:color w:val="000000" w:themeColor="text1"/>
          <w:szCs w:val="28"/>
        </w:rPr>
        <w:t>–</w:t>
      </w:r>
      <w:r w:rsidR="00533C73" w:rsidRPr="007A3DC9">
        <w:rPr>
          <w:color w:val="000000" w:themeColor="text1"/>
          <w:szCs w:val="28"/>
        </w:rPr>
        <w:t xml:space="preserve"> </w:t>
      </w:r>
      <w:r w:rsidRPr="0060204C">
        <w:rPr>
          <w:color w:val="000000" w:themeColor="text1"/>
          <w:szCs w:val="28"/>
        </w:rPr>
        <w:t>на предприятие, уполномоченное в области жилищно-коммунального хозяйства и благоустройства либо по договору</w:t>
      </w:r>
      <w:r w:rsidR="00533C73"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60204C"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 xml:space="preserve">по уборке остановок общественного пассажирского транспорта с объектами социально-бытовой инфраструктуры </w:t>
      </w:r>
      <w:r>
        <w:rPr>
          <w:color w:val="000000" w:themeColor="text1"/>
          <w:szCs w:val="28"/>
        </w:rPr>
        <w:t>–</w:t>
      </w:r>
      <w:r w:rsidR="00533C73" w:rsidRPr="007A3DC9">
        <w:rPr>
          <w:color w:val="000000" w:themeColor="text1"/>
          <w:szCs w:val="28"/>
        </w:rPr>
        <w:t xml:space="preserve"> на владельцев </w:t>
      </w:r>
      <w:r w:rsidR="00082AA1">
        <w:rPr>
          <w:color w:val="000000" w:themeColor="text1"/>
          <w:szCs w:val="28"/>
        </w:rPr>
        <w:t xml:space="preserve">таких </w:t>
      </w:r>
      <w:r w:rsidR="00533C73"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60204C"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 xml:space="preserve">по уборке территорий отдельно стоящих объектов рекламы, </w:t>
      </w:r>
      <w:r>
        <w:rPr>
          <w:color w:val="000000" w:themeColor="text1"/>
          <w:szCs w:val="28"/>
        </w:rPr>
        <w:t>–</w:t>
      </w:r>
      <w:r w:rsidR="00533C73" w:rsidRPr="007A3DC9">
        <w:rPr>
          <w:color w:val="000000" w:themeColor="text1"/>
          <w:szCs w:val="28"/>
        </w:rPr>
        <w:t xml:space="preserve"> на</w:t>
      </w:r>
      <w:r>
        <w:rPr>
          <w:color w:val="000000" w:themeColor="text1"/>
          <w:szCs w:val="28"/>
        </w:rPr>
        <w:t xml:space="preserve"> </w:t>
      </w:r>
      <w:r w:rsidR="00533C73" w:rsidRPr="007A3DC9">
        <w:rPr>
          <w:color w:val="000000" w:themeColor="text1"/>
          <w:szCs w:val="28"/>
        </w:rPr>
        <w:t>рекламораспространителей;</w:t>
      </w:r>
    </w:p>
    <w:p w:rsidR="00533C73" w:rsidRPr="007A3DC9" w:rsidRDefault="0060204C"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по уборке территории отдельно стоящих банкомат</w:t>
      </w:r>
      <w:r>
        <w:rPr>
          <w:color w:val="000000" w:themeColor="text1"/>
          <w:szCs w:val="28"/>
        </w:rPr>
        <w:t>ов, терминалов приема платежей, –</w:t>
      </w:r>
      <w:r w:rsidR="00533C73" w:rsidRPr="007A3DC9">
        <w:rPr>
          <w:color w:val="000000" w:themeColor="text1"/>
          <w:szCs w:val="28"/>
        </w:rPr>
        <w:t xml:space="preserve"> на лиц, осуществляющих эксплуатацию указанных объектов (балансодержатели, арендаторы, собственники и т.д.);</w:t>
      </w:r>
    </w:p>
    <w:p w:rsidR="00533C73" w:rsidRPr="007A3DC9" w:rsidRDefault="0060204C" w:rsidP="00967A21">
      <w:pPr>
        <w:pStyle w:val="ConsPlusNormal"/>
        <w:ind w:firstLine="709"/>
        <w:jc w:val="both"/>
        <w:rPr>
          <w:color w:val="000000" w:themeColor="text1"/>
          <w:szCs w:val="28"/>
        </w:rPr>
      </w:pPr>
      <w:r>
        <w:rPr>
          <w:color w:val="000000" w:themeColor="text1"/>
          <w:szCs w:val="28"/>
        </w:rPr>
        <w:t>11) </w:t>
      </w:r>
      <w:r w:rsidR="00533C73" w:rsidRPr="007A3DC9">
        <w:rPr>
          <w:color w:val="000000" w:themeColor="text1"/>
          <w:szCs w:val="28"/>
        </w:rPr>
        <w:t xml:space="preserve">по уборке и очистке территорий, скашиванию травы, отведенных для размещения и эксплуатации линий электропередач, газовых, водопроводных и тепловых сетей, </w:t>
      </w:r>
      <w:r>
        <w:rPr>
          <w:color w:val="000000" w:themeColor="text1"/>
          <w:szCs w:val="28"/>
        </w:rPr>
        <w:t>–</w:t>
      </w:r>
      <w:r w:rsidR="00533C73" w:rsidRPr="007A3DC9">
        <w:rPr>
          <w:color w:val="000000" w:themeColor="text1"/>
          <w:szCs w:val="28"/>
        </w:rPr>
        <w:t xml:space="preserve"> на организации, эксплуатирующие указанные сети и линии электропередач в пределах охранных зон;</w:t>
      </w:r>
    </w:p>
    <w:p w:rsidR="00533C73" w:rsidRPr="007A3DC9" w:rsidRDefault="0060204C" w:rsidP="00967A21">
      <w:pPr>
        <w:pStyle w:val="ConsPlusNormal"/>
        <w:ind w:firstLine="709"/>
        <w:jc w:val="both"/>
        <w:rPr>
          <w:color w:val="000000" w:themeColor="text1"/>
          <w:szCs w:val="28"/>
        </w:rPr>
      </w:pPr>
      <w:r>
        <w:rPr>
          <w:color w:val="000000" w:themeColor="text1"/>
          <w:szCs w:val="28"/>
        </w:rPr>
        <w:t>12) </w:t>
      </w:r>
      <w:r w:rsidR="00533C73" w:rsidRPr="007A3DC9">
        <w:rPr>
          <w:color w:val="000000" w:themeColor="text1"/>
          <w:szCs w:val="28"/>
        </w:rPr>
        <w:t xml:space="preserve">по очистке и содержанию в исправном состоянии магистральных и внутриквартальных сетей ливневой канализации </w:t>
      </w:r>
      <w:r>
        <w:rPr>
          <w:color w:val="000000" w:themeColor="text1"/>
          <w:szCs w:val="28"/>
        </w:rPr>
        <w:t>–</w:t>
      </w:r>
      <w:r w:rsidR="00533C73" w:rsidRPr="007A3DC9">
        <w:rPr>
          <w:color w:val="000000" w:themeColor="text1"/>
          <w:szCs w:val="28"/>
        </w:rPr>
        <w:t xml:space="preserve"> </w:t>
      </w:r>
      <w:r>
        <w:rPr>
          <w:color w:val="000000" w:themeColor="text1"/>
          <w:szCs w:val="28"/>
        </w:rPr>
        <w:t xml:space="preserve">на </w:t>
      </w:r>
      <w:r w:rsidR="00533C73" w:rsidRPr="007A3DC9">
        <w:rPr>
          <w:color w:val="000000" w:themeColor="text1"/>
          <w:szCs w:val="28"/>
        </w:rPr>
        <w:t>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533C73" w:rsidRPr="007A3DC9" w:rsidRDefault="0060204C" w:rsidP="00967A21">
      <w:pPr>
        <w:pStyle w:val="ConsPlusNormal"/>
        <w:ind w:firstLine="709"/>
        <w:jc w:val="both"/>
        <w:rPr>
          <w:color w:val="000000" w:themeColor="text1"/>
          <w:szCs w:val="28"/>
        </w:rPr>
      </w:pPr>
      <w:r>
        <w:rPr>
          <w:color w:val="000000" w:themeColor="text1"/>
          <w:szCs w:val="28"/>
        </w:rPr>
        <w:t>13) </w:t>
      </w:r>
      <w:r w:rsidR="00533C73" w:rsidRPr="007A3DC9">
        <w:rPr>
          <w:color w:val="000000" w:themeColor="text1"/>
          <w:szCs w:val="28"/>
        </w:rPr>
        <w:t xml:space="preserve">по очистке и содержанию в исправном состоянии смотровых и ливневых </w:t>
      </w:r>
      <w:r w:rsidR="00533C73" w:rsidRPr="007A3DC9">
        <w:rPr>
          <w:color w:val="000000" w:themeColor="text1"/>
          <w:szCs w:val="28"/>
        </w:rPr>
        <w:lastRenderedPageBreak/>
        <w:t>колодцев магистральных и внутриквартальных инженерных сетей - на собственников инженерных коммуникаций.</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60204C"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 xml:space="preserve">На территории </w:t>
      </w:r>
      <w:r w:rsidRPr="0060204C">
        <w:rPr>
          <w:color w:val="000000" w:themeColor="text1"/>
          <w:szCs w:val="28"/>
        </w:rPr>
        <w:t xml:space="preserve">Гоголевского сельского </w:t>
      </w:r>
      <w:r w:rsidR="00295516">
        <w:rPr>
          <w:color w:val="000000" w:themeColor="text1"/>
          <w:szCs w:val="28"/>
        </w:rPr>
        <w:t>поселения</w:t>
      </w:r>
      <w:r w:rsidR="00533C73" w:rsidRPr="007A3DC9">
        <w:rPr>
          <w:color w:val="000000" w:themeColor="text1"/>
          <w:szCs w:val="28"/>
        </w:rPr>
        <w:t xml:space="preserve"> </w:t>
      </w:r>
      <w:r w:rsidR="00533C73" w:rsidRPr="007A3DC9">
        <w:rPr>
          <w:szCs w:val="28"/>
        </w:rPr>
        <w:t>запрещается</w:t>
      </w:r>
      <w:r w:rsidR="00533C73" w:rsidRPr="007A3DC9">
        <w:rPr>
          <w:color w:val="000000" w:themeColor="text1"/>
          <w:szCs w:val="28"/>
        </w:rPr>
        <w:t>:</w:t>
      </w:r>
    </w:p>
    <w:p w:rsidR="00533C73" w:rsidRPr="007A3DC9" w:rsidRDefault="0060204C"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60204C"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 xml:space="preserve">перекрытие доступа для осуществления работ по уборке и вывозу твердых </w:t>
      </w:r>
      <w:r w:rsidR="00D679D1">
        <w:rPr>
          <w:color w:val="000000" w:themeColor="text1"/>
          <w:szCs w:val="28"/>
        </w:rPr>
        <w:t>коммунальных</w:t>
      </w:r>
      <w:r w:rsidR="00533C73"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60204C"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D761A1"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стоянка разукомплектованных автотранспортных средств вне специально отведенных мест;</w:t>
      </w:r>
    </w:p>
    <w:p w:rsidR="00533C73" w:rsidRPr="007A3DC9" w:rsidRDefault="00D761A1"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7A3DC9" w:rsidRDefault="00D761A1"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7A3DC9" w:rsidRDefault="00D761A1" w:rsidP="00967A21">
      <w:pPr>
        <w:pStyle w:val="ConsPlusNormal"/>
        <w:ind w:firstLine="709"/>
        <w:jc w:val="both"/>
        <w:rPr>
          <w:color w:val="000000" w:themeColor="text1"/>
          <w:szCs w:val="28"/>
        </w:rPr>
      </w:pPr>
      <w:r>
        <w:rPr>
          <w:color w:val="000000" w:themeColor="text1"/>
          <w:szCs w:val="28"/>
        </w:rPr>
        <w:t>7) </w:t>
      </w:r>
      <w:r w:rsidR="00533C73" w:rsidRPr="007A3DC9">
        <w:rPr>
          <w:color w:val="000000" w:themeColor="text1"/>
          <w:szCs w:val="28"/>
        </w:rPr>
        <w:t>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D761A1" w:rsidP="00967A21">
      <w:pPr>
        <w:pStyle w:val="ConsPlusNormal"/>
        <w:ind w:firstLine="709"/>
        <w:jc w:val="both"/>
        <w:rPr>
          <w:color w:val="000000" w:themeColor="text1"/>
          <w:szCs w:val="28"/>
        </w:rPr>
      </w:pPr>
      <w:r>
        <w:rPr>
          <w:color w:val="000000" w:themeColor="text1"/>
          <w:szCs w:val="28"/>
        </w:rPr>
        <w:t>8) </w:t>
      </w:r>
      <w:r w:rsidR="00533C73" w:rsidRPr="007A3DC9">
        <w:rPr>
          <w:color w:val="000000" w:themeColor="text1"/>
          <w:szCs w:val="28"/>
        </w:rPr>
        <w:t>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D761A1" w:rsidP="00967A21">
      <w:pPr>
        <w:pStyle w:val="ConsPlusNormal"/>
        <w:ind w:firstLine="709"/>
        <w:jc w:val="both"/>
        <w:rPr>
          <w:color w:val="000000" w:themeColor="text1"/>
          <w:szCs w:val="28"/>
        </w:rPr>
      </w:pPr>
      <w:r>
        <w:rPr>
          <w:color w:val="000000" w:themeColor="text1"/>
          <w:szCs w:val="28"/>
        </w:rPr>
        <w:t>9) </w:t>
      </w:r>
      <w:r w:rsidR="00533C73" w:rsidRPr="007A3DC9">
        <w:rPr>
          <w:color w:val="000000" w:themeColor="text1"/>
          <w:szCs w:val="28"/>
        </w:rPr>
        <w:t xml:space="preserve">выброс мусора, иных отходов из сборников отходов, а также из </w:t>
      </w:r>
      <w:proofErr w:type="spellStart"/>
      <w:r w:rsidR="00533C73" w:rsidRPr="007A3DC9">
        <w:rPr>
          <w:color w:val="000000" w:themeColor="text1"/>
          <w:szCs w:val="28"/>
        </w:rPr>
        <w:t>мусоровозного</w:t>
      </w:r>
      <w:proofErr w:type="spellEnd"/>
      <w:r w:rsidR="00533C73" w:rsidRPr="007A3DC9">
        <w:rPr>
          <w:color w:val="000000" w:themeColor="text1"/>
          <w:szCs w:val="28"/>
        </w:rPr>
        <w:t xml:space="preserve"> транспорта;</w:t>
      </w:r>
    </w:p>
    <w:p w:rsidR="00533C73" w:rsidRPr="007A3DC9" w:rsidRDefault="00D761A1" w:rsidP="00967A21">
      <w:pPr>
        <w:pStyle w:val="ConsPlusNormal"/>
        <w:ind w:firstLine="709"/>
        <w:jc w:val="both"/>
        <w:rPr>
          <w:color w:val="000000" w:themeColor="text1"/>
          <w:szCs w:val="28"/>
        </w:rPr>
      </w:pPr>
      <w:r>
        <w:rPr>
          <w:color w:val="000000" w:themeColor="text1"/>
          <w:szCs w:val="28"/>
        </w:rPr>
        <w:t>10) </w:t>
      </w:r>
      <w:r w:rsidR="00533C73" w:rsidRPr="007A3DC9">
        <w:rPr>
          <w:color w:val="000000" w:themeColor="text1"/>
          <w:szCs w:val="28"/>
        </w:rPr>
        <w:t>накопление, складирование тары возле торговых объектов, во дворах и других необорудованных для хранения местах;</w:t>
      </w:r>
    </w:p>
    <w:p w:rsidR="00533C73" w:rsidRDefault="00D761A1" w:rsidP="00967A21">
      <w:pPr>
        <w:pStyle w:val="ConsPlusNormal"/>
        <w:ind w:firstLine="709"/>
        <w:jc w:val="both"/>
        <w:rPr>
          <w:color w:val="000000" w:themeColor="text1"/>
          <w:szCs w:val="28"/>
        </w:rPr>
      </w:pPr>
      <w:r>
        <w:rPr>
          <w:color w:val="000000" w:themeColor="text1"/>
          <w:szCs w:val="28"/>
        </w:rPr>
        <w:t>11) </w:t>
      </w:r>
      <w:r w:rsidR="00533C73" w:rsidRPr="007A3DC9">
        <w:rPr>
          <w:color w:val="000000" w:themeColor="text1"/>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216511" w:rsidRPr="007A3DC9" w:rsidRDefault="00D761A1" w:rsidP="00967A21">
      <w:pPr>
        <w:pStyle w:val="ConsPlusNormal"/>
        <w:ind w:firstLine="709"/>
        <w:jc w:val="both"/>
        <w:rPr>
          <w:color w:val="000000" w:themeColor="text1"/>
          <w:szCs w:val="28"/>
        </w:rPr>
      </w:pPr>
      <w:r>
        <w:rPr>
          <w:color w:val="000000" w:themeColor="text1"/>
          <w:szCs w:val="28"/>
        </w:rPr>
        <w:t>12) </w:t>
      </w:r>
      <w:r w:rsidR="009D0EE7">
        <w:rPr>
          <w:szCs w:val="28"/>
        </w:rPr>
        <w:t>у</w:t>
      </w:r>
      <w:r w:rsidR="00216511" w:rsidRPr="00220724">
        <w:rPr>
          <w:szCs w:val="28"/>
        </w:rPr>
        <w:t>страивать неорганизованные свалки вблизи автомобильных дорог;</w:t>
      </w: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1</w:t>
      </w:r>
      <w:r w:rsidR="009D0EE7">
        <w:rPr>
          <w:color w:val="000000" w:themeColor="text1"/>
          <w:szCs w:val="28"/>
        </w:rPr>
        <w:t>3</w:t>
      </w:r>
      <w:r w:rsidRPr="007A3DC9">
        <w:rPr>
          <w:color w:val="000000" w:themeColor="text1"/>
          <w:szCs w:val="28"/>
        </w:rPr>
        <w:t>)</w:t>
      </w:r>
      <w:r w:rsidR="00D761A1">
        <w:rPr>
          <w:color w:val="000000" w:themeColor="text1"/>
          <w:szCs w:val="28"/>
        </w:rPr>
        <w:t> </w:t>
      </w:r>
      <w:r w:rsidRPr="007A3DC9">
        <w:rPr>
          <w:color w:val="000000" w:themeColor="text1"/>
          <w:szCs w:val="28"/>
        </w:rPr>
        <w:t xml:space="preserve">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Default="00533C73" w:rsidP="00967A21">
      <w:pPr>
        <w:pStyle w:val="ConsPlusNormal"/>
        <w:ind w:firstLine="709"/>
        <w:jc w:val="both"/>
        <w:rPr>
          <w:color w:val="000000" w:themeColor="text1"/>
          <w:szCs w:val="28"/>
        </w:rPr>
      </w:pPr>
      <w:r w:rsidRPr="007A3DC9">
        <w:rPr>
          <w:color w:val="000000" w:themeColor="text1"/>
          <w:szCs w:val="28"/>
        </w:rPr>
        <w:t>1</w:t>
      </w:r>
      <w:r w:rsidR="009D0EE7">
        <w:rPr>
          <w:color w:val="000000" w:themeColor="text1"/>
          <w:szCs w:val="28"/>
        </w:rPr>
        <w:t>4</w:t>
      </w:r>
      <w:r w:rsidRPr="007A3DC9">
        <w:rPr>
          <w:color w:val="000000" w:themeColor="text1"/>
          <w:szCs w:val="28"/>
        </w:rPr>
        <w:t>)</w:t>
      </w:r>
      <w:r w:rsidR="00D761A1">
        <w:rPr>
          <w:color w:val="000000" w:themeColor="text1"/>
          <w:szCs w:val="28"/>
        </w:rPr>
        <w:t> </w:t>
      </w:r>
      <w:r w:rsidRPr="007A3DC9">
        <w:rPr>
          <w:color w:val="000000" w:themeColor="text1"/>
          <w:szCs w:val="28"/>
        </w:rPr>
        <w:t>слив хозяйственно-бытовых стоков в ливневую канализацию, придорожные кюветы, русла рек, по релье</w:t>
      </w:r>
      <w:r w:rsidR="00216511">
        <w:rPr>
          <w:color w:val="000000" w:themeColor="text1"/>
          <w:szCs w:val="28"/>
        </w:rPr>
        <w:t>фу местности на территорию улиц;</w:t>
      </w:r>
    </w:p>
    <w:p w:rsidR="00216511" w:rsidRDefault="00216511" w:rsidP="00967A21">
      <w:pPr>
        <w:pStyle w:val="ConsPlusNormal"/>
        <w:ind w:firstLine="709"/>
        <w:jc w:val="both"/>
        <w:rPr>
          <w:color w:val="000000" w:themeColor="text1"/>
          <w:szCs w:val="28"/>
        </w:rPr>
      </w:pPr>
      <w:r>
        <w:rPr>
          <w:color w:val="000000" w:themeColor="text1"/>
          <w:szCs w:val="28"/>
        </w:rPr>
        <w:t>1</w:t>
      </w:r>
      <w:r w:rsidR="009D0EE7">
        <w:rPr>
          <w:color w:val="000000" w:themeColor="text1"/>
          <w:szCs w:val="28"/>
        </w:rPr>
        <w:t>5</w:t>
      </w:r>
      <w:r w:rsidR="00D761A1">
        <w:rPr>
          <w:color w:val="000000" w:themeColor="text1"/>
          <w:szCs w:val="28"/>
        </w:rPr>
        <w:t>) </w:t>
      </w:r>
      <w:r w:rsidR="003D6503">
        <w:rPr>
          <w:szCs w:val="28"/>
        </w:rPr>
        <w:t>в</w:t>
      </w:r>
      <w:r w:rsidR="003D6503" w:rsidRPr="00220724">
        <w:rPr>
          <w:szCs w:val="28"/>
        </w:rPr>
        <w:t xml:space="preserve">ыпускать домашнюю птицу и пасти скот в общественных дворах, парках, </w:t>
      </w:r>
      <w:r w:rsidR="003D6503" w:rsidRPr="00220724">
        <w:rPr>
          <w:szCs w:val="28"/>
        </w:rPr>
        <w:lastRenderedPageBreak/>
        <w:t>скверах, на стоянках, пляжах, в зонах отдыха и других местах общего пользования</w:t>
      </w:r>
      <w:r>
        <w:rPr>
          <w:color w:val="000000" w:themeColor="text1"/>
          <w:szCs w:val="28"/>
        </w:rPr>
        <w:t>;</w:t>
      </w:r>
    </w:p>
    <w:p w:rsidR="00216511" w:rsidRDefault="00216511" w:rsidP="00967A21">
      <w:pPr>
        <w:pStyle w:val="ConsPlusNormal"/>
        <w:ind w:firstLine="709"/>
        <w:jc w:val="both"/>
        <w:rPr>
          <w:szCs w:val="28"/>
        </w:rPr>
      </w:pPr>
      <w:r>
        <w:rPr>
          <w:color w:val="000000" w:themeColor="text1"/>
          <w:szCs w:val="28"/>
        </w:rPr>
        <w:t>1</w:t>
      </w:r>
      <w:r w:rsidR="009D0EE7">
        <w:rPr>
          <w:color w:val="000000" w:themeColor="text1"/>
          <w:szCs w:val="28"/>
        </w:rPr>
        <w:t>6</w:t>
      </w:r>
      <w:r w:rsidR="00D761A1">
        <w:rPr>
          <w:color w:val="000000" w:themeColor="text1"/>
          <w:szCs w:val="28"/>
        </w:rPr>
        <w:t>) </w:t>
      </w:r>
      <w:r>
        <w:rPr>
          <w:szCs w:val="28"/>
        </w:rPr>
        <w:t>о</w:t>
      </w:r>
      <w:r w:rsidRPr="00220724">
        <w:rPr>
          <w:szCs w:val="28"/>
        </w:rPr>
        <w:t>существлять движение грузовых машин и механизмов на период весеннего ограничения движения, установленный Администрацией, без соответствующего разрешения (пропуска);</w:t>
      </w:r>
    </w:p>
    <w:p w:rsidR="00216511" w:rsidRPr="00216511" w:rsidRDefault="00216511" w:rsidP="00967A21">
      <w:pPr>
        <w:widowControl w:val="0"/>
        <w:spacing w:after="0" w:line="240" w:lineRule="auto"/>
        <w:ind w:firstLine="709"/>
        <w:jc w:val="both"/>
        <w:rPr>
          <w:rFonts w:ascii="Times New Roman" w:hAnsi="Times New Roman" w:cs="Times New Roman"/>
          <w:sz w:val="28"/>
          <w:szCs w:val="28"/>
        </w:rPr>
      </w:pPr>
      <w:r w:rsidRPr="00216511">
        <w:rPr>
          <w:rFonts w:ascii="Times New Roman" w:hAnsi="Times New Roman" w:cs="Times New Roman"/>
          <w:sz w:val="28"/>
          <w:szCs w:val="28"/>
        </w:rPr>
        <w:t>1</w:t>
      </w:r>
      <w:r w:rsidR="009D0EE7">
        <w:rPr>
          <w:rFonts w:ascii="Times New Roman" w:hAnsi="Times New Roman" w:cs="Times New Roman"/>
          <w:sz w:val="28"/>
          <w:szCs w:val="28"/>
        </w:rPr>
        <w:t>7</w:t>
      </w:r>
      <w:r w:rsidR="00D761A1">
        <w:rPr>
          <w:rFonts w:ascii="Times New Roman" w:hAnsi="Times New Roman" w:cs="Times New Roman"/>
          <w:sz w:val="28"/>
          <w:szCs w:val="28"/>
        </w:rPr>
        <w:t>) </w:t>
      </w:r>
      <w:r w:rsidR="003D6503">
        <w:rPr>
          <w:rFonts w:ascii="Times New Roman" w:hAnsi="Times New Roman" w:cs="Times New Roman"/>
          <w:sz w:val="28"/>
          <w:szCs w:val="28"/>
        </w:rPr>
        <w:t>о</w:t>
      </w:r>
      <w:r w:rsidRPr="00216511">
        <w:rPr>
          <w:rFonts w:ascii="Times New Roman" w:hAnsi="Times New Roman" w:cs="Times New Roman"/>
          <w:sz w:val="28"/>
          <w:szCs w:val="28"/>
        </w:rPr>
        <w:t>ставлять транспорт на внутриквартальных проездах с целью хранения, т.к. это мешает проезду специальных машин скорой помощи, пожарной, уборочной и аварийной техники, а также устраивать стоянки грузового транспорта на придомовых территориях в ночное время;</w:t>
      </w:r>
    </w:p>
    <w:p w:rsidR="00216511" w:rsidRDefault="00216511" w:rsidP="00967A21">
      <w:pPr>
        <w:widowControl w:val="0"/>
        <w:spacing w:after="0" w:line="240" w:lineRule="auto"/>
        <w:ind w:firstLine="709"/>
        <w:jc w:val="both"/>
        <w:rPr>
          <w:rFonts w:ascii="Times New Roman" w:hAnsi="Times New Roman" w:cs="Times New Roman"/>
          <w:sz w:val="28"/>
          <w:szCs w:val="28"/>
        </w:rPr>
      </w:pPr>
      <w:r w:rsidRPr="00216511">
        <w:rPr>
          <w:rFonts w:ascii="Times New Roman" w:hAnsi="Times New Roman" w:cs="Times New Roman"/>
          <w:sz w:val="28"/>
          <w:szCs w:val="28"/>
        </w:rPr>
        <w:t>1</w:t>
      </w:r>
      <w:r w:rsidR="009D0EE7">
        <w:rPr>
          <w:rFonts w:ascii="Times New Roman" w:hAnsi="Times New Roman" w:cs="Times New Roman"/>
          <w:sz w:val="28"/>
          <w:szCs w:val="28"/>
        </w:rPr>
        <w:t>8</w:t>
      </w:r>
      <w:r w:rsidR="00D761A1">
        <w:rPr>
          <w:rFonts w:ascii="Times New Roman" w:hAnsi="Times New Roman" w:cs="Times New Roman"/>
          <w:sz w:val="28"/>
          <w:szCs w:val="28"/>
        </w:rPr>
        <w:t>) </w:t>
      </w:r>
      <w:r w:rsidR="003D6503">
        <w:rPr>
          <w:rFonts w:ascii="Times New Roman" w:hAnsi="Times New Roman" w:cs="Times New Roman"/>
          <w:sz w:val="28"/>
          <w:szCs w:val="28"/>
        </w:rPr>
        <w:t>о</w:t>
      </w:r>
      <w:r w:rsidRPr="00216511">
        <w:rPr>
          <w:rFonts w:ascii="Times New Roman" w:hAnsi="Times New Roman" w:cs="Times New Roman"/>
          <w:sz w:val="28"/>
          <w:szCs w:val="28"/>
        </w:rPr>
        <w:t>ставлять транспортные средства (в том числе и неисправные) с целью хранения на проезжей части и обочине дороги, создавая помехи для уборки улиц и дорог;</w:t>
      </w:r>
    </w:p>
    <w:p w:rsidR="009D0EE7" w:rsidRPr="009D0EE7" w:rsidRDefault="00D761A1" w:rsidP="00967A21">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9D0EE7" w:rsidRPr="009D0EE7">
        <w:rPr>
          <w:rFonts w:ascii="Times New Roman" w:hAnsi="Times New Roman" w:cs="Times New Roman"/>
          <w:sz w:val="28"/>
          <w:szCs w:val="28"/>
        </w:rPr>
        <w:t>размещать палатки и лотки для уличн</w:t>
      </w:r>
      <w:r>
        <w:rPr>
          <w:rFonts w:ascii="Times New Roman" w:hAnsi="Times New Roman" w:cs="Times New Roman"/>
          <w:sz w:val="28"/>
          <w:szCs w:val="28"/>
        </w:rPr>
        <w:t xml:space="preserve">ой торговли на территории улиц </w:t>
      </w:r>
      <w:r w:rsidR="009D0EE7" w:rsidRPr="009D0EE7">
        <w:rPr>
          <w:rFonts w:ascii="Times New Roman" w:hAnsi="Times New Roman" w:cs="Times New Roman"/>
          <w:sz w:val="28"/>
          <w:szCs w:val="28"/>
        </w:rPr>
        <w:t>вне мест, разрешенных Администрацией</w:t>
      </w:r>
      <w:r w:rsidR="009D0EE7">
        <w:rPr>
          <w:rFonts w:ascii="Times New Roman" w:hAnsi="Times New Roman" w:cs="Times New Roman"/>
          <w:sz w:val="28"/>
          <w:szCs w:val="28"/>
        </w:rPr>
        <w:t>.</w:t>
      </w:r>
    </w:p>
    <w:p w:rsidR="00533C73" w:rsidRPr="00D761A1" w:rsidRDefault="00533C73" w:rsidP="00967A21">
      <w:pPr>
        <w:pStyle w:val="ConsPlusNormal"/>
        <w:ind w:firstLine="709"/>
        <w:rPr>
          <w:color w:val="000000" w:themeColor="text1"/>
          <w:szCs w:val="28"/>
        </w:rPr>
      </w:pPr>
    </w:p>
    <w:p w:rsidR="00533C73" w:rsidRDefault="00533C73" w:rsidP="00967A21">
      <w:pPr>
        <w:pStyle w:val="ConsPlusNormal"/>
        <w:jc w:val="center"/>
        <w:outlineLvl w:val="1"/>
        <w:rPr>
          <w:b/>
          <w:color w:val="000000" w:themeColor="text1"/>
          <w:szCs w:val="28"/>
        </w:rPr>
      </w:pPr>
      <w:bookmarkStart w:id="128" w:name="_Toc521423046"/>
      <w:bookmarkStart w:id="129" w:name="_Toc523842847"/>
      <w:r w:rsidRPr="007A3DC9">
        <w:rPr>
          <w:b/>
          <w:color w:val="000000" w:themeColor="text1"/>
          <w:szCs w:val="28"/>
        </w:rPr>
        <w:t>Статья 44. Прилегающая территория</w:t>
      </w:r>
      <w:bookmarkEnd w:id="128"/>
      <w:bookmarkEnd w:id="129"/>
    </w:p>
    <w:p w:rsidR="00695C51" w:rsidRPr="007A3DC9" w:rsidRDefault="00695C51" w:rsidP="00967A21">
      <w:pPr>
        <w:pStyle w:val="ConsPlusNormal"/>
        <w:ind w:firstLine="709"/>
        <w:jc w:val="both"/>
        <w:rPr>
          <w:b/>
          <w:color w:val="000000" w:themeColor="text1"/>
          <w:szCs w:val="28"/>
        </w:rPr>
      </w:pPr>
    </w:p>
    <w:p w:rsidR="00533C73" w:rsidRPr="007A3DC9" w:rsidRDefault="00D761A1"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Порядок определения границ прилегающих территорий устанавливается областным законом.</w:t>
      </w:r>
    </w:p>
    <w:p w:rsidR="00533C73" w:rsidRDefault="00D761A1" w:rsidP="00967A21">
      <w:pPr>
        <w:pStyle w:val="ConsPlusNormal"/>
        <w:ind w:firstLine="709"/>
        <w:jc w:val="both"/>
        <w:rPr>
          <w:szCs w:val="28"/>
        </w:rPr>
      </w:pPr>
      <w:r>
        <w:rPr>
          <w:szCs w:val="28"/>
        </w:rPr>
        <w:t>2. </w:t>
      </w:r>
      <w:r w:rsidR="00533C73" w:rsidRPr="00E83795">
        <w:rPr>
          <w:szCs w:val="28"/>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00533C73" w:rsidRPr="00E83795">
        <w:rPr>
          <w:szCs w:val="28"/>
        </w:rPr>
        <w:t>правилами благоустройства территории</w:t>
      </w:r>
      <w:r>
        <w:rPr>
          <w:szCs w:val="28"/>
        </w:rPr>
        <w:t xml:space="preserve"> </w:t>
      </w:r>
      <w:r w:rsidRPr="00D761A1">
        <w:rPr>
          <w:szCs w:val="28"/>
        </w:rPr>
        <w:t>Гоголевского сельского</w:t>
      </w:r>
      <w:r>
        <w:rPr>
          <w:szCs w:val="28"/>
        </w:rPr>
        <w:t xml:space="preserve"> поселения</w:t>
      </w:r>
      <w:r w:rsidR="00533C73" w:rsidRPr="00E83795">
        <w:rPr>
          <w:szCs w:val="28"/>
        </w:rPr>
        <w:t>.</w:t>
      </w:r>
    </w:p>
    <w:p w:rsidR="00174F2F" w:rsidRPr="00E83795" w:rsidRDefault="00D761A1" w:rsidP="00967A21">
      <w:pPr>
        <w:pStyle w:val="ConsPlusNormal"/>
        <w:ind w:firstLine="709"/>
        <w:jc w:val="both"/>
        <w:rPr>
          <w:szCs w:val="28"/>
        </w:rPr>
      </w:pPr>
      <w:r>
        <w:rPr>
          <w:szCs w:val="28"/>
        </w:rPr>
        <w:t>3. </w:t>
      </w:r>
      <w:r w:rsidR="00174F2F">
        <w:rPr>
          <w:szCs w:val="28"/>
        </w:rPr>
        <w:t xml:space="preserve">Минимальная площадь прилегающей территории </w:t>
      </w:r>
      <w:r w:rsidR="00EC0BE6">
        <w:rPr>
          <w:szCs w:val="28"/>
        </w:rPr>
        <w:t>600</w:t>
      </w:r>
      <w:r w:rsidR="00174F2F">
        <w:rPr>
          <w:szCs w:val="28"/>
        </w:rPr>
        <w:t xml:space="preserve"> квадратных метр</w:t>
      </w:r>
      <w:r w:rsidR="00EC0BE6">
        <w:rPr>
          <w:szCs w:val="28"/>
        </w:rPr>
        <w:t>ов</w:t>
      </w:r>
      <w:r w:rsidR="00174F2F">
        <w:rPr>
          <w:szCs w:val="28"/>
        </w:rPr>
        <w:t xml:space="preserve">, максимальная площадь прилегающей территории </w:t>
      </w:r>
      <w:r w:rsidR="00EC0BE6">
        <w:rPr>
          <w:szCs w:val="28"/>
        </w:rPr>
        <w:t>780</w:t>
      </w:r>
      <w:r w:rsidR="00174F2F">
        <w:rPr>
          <w:szCs w:val="28"/>
        </w:rPr>
        <w:t xml:space="preserve"> квадратных метров.</w:t>
      </w:r>
    </w:p>
    <w:p w:rsidR="008C459F" w:rsidRDefault="00174F2F" w:rsidP="00967A21">
      <w:pPr>
        <w:pStyle w:val="ConsPlusNormal"/>
        <w:ind w:firstLine="709"/>
        <w:jc w:val="both"/>
        <w:rPr>
          <w:color w:val="000000" w:themeColor="text1"/>
          <w:szCs w:val="28"/>
        </w:rPr>
      </w:pPr>
      <w:r>
        <w:rPr>
          <w:color w:val="000000" w:themeColor="text1"/>
          <w:szCs w:val="28"/>
        </w:rPr>
        <w:t>4</w:t>
      </w:r>
      <w:r w:rsidR="00EC0BE6">
        <w:rPr>
          <w:color w:val="000000" w:themeColor="text1"/>
          <w:szCs w:val="28"/>
        </w:rPr>
        <w:t>.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4E088E">
        <w:rPr>
          <w:color w:val="000000" w:themeColor="text1"/>
          <w:szCs w:val="28"/>
        </w:rPr>
        <w:t>:</w:t>
      </w:r>
    </w:p>
    <w:p w:rsidR="0012261F" w:rsidRDefault="00EC0BE6" w:rsidP="00967A21">
      <w:pPr>
        <w:pStyle w:val="ConsPlusNormal"/>
        <w:ind w:firstLine="709"/>
        <w:jc w:val="both"/>
        <w:rPr>
          <w:color w:val="000000" w:themeColor="text1"/>
          <w:szCs w:val="28"/>
        </w:rPr>
      </w:pPr>
      <w:r>
        <w:rPr>
          <w:color w:val="000000" w:themeColor="text1"/>
          <w:szCs w:val="28"/>
        </w:rPr>
        <w:t>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EC0BE6" w:rsidP="00967A21">
      <w:pPr>
        <w:pStyle w:val="ConsPlusNormal"/>
        <w:ind w:firstLine="709"/>
        <w:jc w:val="both"/>
        <w:rPr>
          <w:color w:val="000000" w:themeColor="text1"/>
          <w:szCs w:val="28"/>
        </w:rPr>
      </w:pPr>
      <w:r>
        <w:rPr>
          <w:color w:val="000000" w:themeColor="text1"/>
          <w:szCs w:val="28"/>
        </w:rPr>
        <w:t>- </w:t>
      </w:r>
      <w:r w:rsidR="0012261F">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sidR="0012261F">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D31D30" w:rsidRPr="00F23FD0">
        <w:rPr>
          <w:szCs w:val="28"/>
        </w:rPr>
        <w:t>10</w:t>
      </w:r>
      <w:r w:rsidR="006C34D5" w:rsidRPr="00F23FD0">
        <w:rPr>
          <w:szCs w:val="28"/>
        </w:rPr>
        <w:t xml:space="preserve"> метров</w:t>
      </w:r>
      <w:r w:rsidR="00E7052F" w:rsidRPr="00F23FD0">
        <w:rPr>
          <w:szCs w:val="28"/>
        </w:rPr>
        <w:t xml:space="preserve"> </w:t>
      </w:r>
      <w:r w:rsidR="00E7052F">
        <w:rPr>
          <w:color w:val="000000" w:themeColor="text1"/>
          <w:szCs w:val="28"/>
        </w:rPr>
        <w:t>по периметру границы</w:t>
      </w:r>
      <w:r w:rsidR="0012261F">
        <w:rPr>
          <w:color w:val="000000" w:themeColor="text1"/>
          <w:szCs w:val="28"/>
        </w:rPr>
        <w:t xml:space="preserve"> этого земельного участка</w:t>
      </w:r>
      <w:r w:rsidR="00C5535C">
        <w:rPr>
          <w:color w:val="000000" w:themeColor="text1"/>
          <w:szCs w:val="28"/>
        </w:rPr>
        <w:t xml:space="preserve"> или ограждения</w:t>
      </w:r>
      <w:r w:rsidR="0012261F">
        <w:rPr>
          <w:color w:val="000000" w:themeColor="text1"/>
          <w:szCs w:val="28"/>
        </w:rPr>
        <w:t xml:space="preserve"> </w:t>
      </w:r>
      <w:r w:rsidR="00C5535C">
        <w:rPr>
          <w:color w:val="000000" w:themeColor="text1"/>
          <w:szCs w:val="28"/>
        </w:rPr>
        <w:t>либо</w:t>
      </w:r>
      <w:r w:rsidR="0012261F">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
    <w:p w:rsidR="0012261F" w:rsidRPr="008C459F" w:rsidRDefault="00EC0BE6" w:rsidP="00967A21">
      <w:pPr>
        <w:pStyle w:val="ConsPlusNormal"/>
        <w:ind w:firstLine="709"/>
        <w:jc w:val="both"/>
        <w:rPr>
          <w:color w:val="000000" w:themeColor="text1"/>
          <w:szCs w:val="28"/>
        </w:rPr>
      </w:pPr>
      <w:r>
        <w:rPr>
          <w:color w:val="000000" w:themeColor="text1"/>
          <w:szCs w:val="28"/>
        </w:rPr>
        <w:t>- </w:t>
      </w:r>
      <w:r w:rsidR="0012261F">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sidR="0012261F">
        <w:rPr>
          <w:color w:val="000000" w:themeColor="text1"/>
          <w:szCs w:val="28"/>
        </w:rPr>
        <w:t xml:space="preserve">, - </w:t>
      </w:r>
      <w:r w:rsidR="0012261F" w:rsidRPr="008C459F">
        <w:rPr>
          <w:color w:val="000000" w:themeColor="text1"/>
          <w:szCs w:val="28"/>
        </w:rPr>
        <w:t>на расстояни</w:t>
      </w:r>
      <w:r w:rsidR="00097D3E">
        <w:rPr>
          <w:color w:val="000000" w:themeColor="text1"/>
          <w:szCs w:val="28"/>
        </w:rPr>
        <w:t>и</w:t>
      </w:r>
      <w:r w:rsidR="008C74B0">
        <w:rPr>
          <w:color w:val="000000" w:themeColor="text1"/>
          <w:szCs w:val="28"/>
        </w:rPr>
        <w:t xml:space="preserve"> </w:t>
      </w:r>
      <w:r w:rsidR="008C74B0" w:rsidRPr="00F23FD0">
        <w:rPr>
          <w:szCs w:val="28"/>
        </w:rPr>
        <w:t>10</w:t>
      </w:r>
      <w:r w:rsidR="0012261F" w:rsidRPr="00F23FD0">
        <w:rPr>
          <w:szCs w:val="28"/>
        </w:rPr>
        <w:t xml:space="preserve"> метров </w:t>
      </w:r>
      <w:r w:rsidR="0012261F">
        <w:rPr>
          <w:color w:val="000000" w:themeColor="text1"/>
          <w:szCs w:val="28"/>
        </w:rPr>
        <w:t xml:space="preserve">по периметру </w:t>
      </w:r>
      <w:r w:rsidR="007E5340">
        <w:rPr>
          <w:color w:val="000000" w:themeColor="text1"/>
          <w:szCs w:val="28"/>
        </w:rPr>
        <w:t>стен дома</w:t>
      </w:r>
      <w:r w:rsidR="0012261F">
        <w:rPr>
          <w:color w:val="000000" w:themeColor="text1"/>
          <w:szCs w:val="28"/>
        </w:rPr>
        <w:t xml:space="preserve"> или до прилегающей проезжей части</w:t>
      </w:r>
      <w:r w:rsidR="0012261F" w:rsidRPr="008C459F">
        <w:rPr>
          <w:color w:val="000000" w:themeColor="text1"/>
          <w:szCs w:val="28"/>
        </w:rPr>
        <w:t>;</w:t>
      </w:r>
    </w:p>
    <w:p w:rsidR="008C459F" w:rsidRPr="008C459F" w:rsidRDefault="00EC0BE6" w:rsidP="00967A21">
      <w:pPr>
        <w:pStyle w:val="ConsPlusNormal"/>
        <w:ind w:firstLine="709"/>
        <w:jc w:val="both"/>
        <w:rPr>
          <w:color w:val="000000" w:themeColor="text1"/>
          <w:szCs w:val="28"/>
        </w:rPr>
      </w:pPr>
      <w:r>
        <w:rPr>
          <w:color w:val="000000" w:themeColor="text1"/>
          <w:szCs w:val="28"/>
        </w:rPr>
        <w:t>2) </w:t>
      </w:r>
      <w:r w:rsidR="00E7052F">
        <w:rPr>
          <w:color w:val="000000" w:themeColor="text1"/>
          <w:szCs w:val="28"/>
        </w:rPr>
        <w:t xml:space="preserve">для </w:t>
      </w:r>
      <w:r w:rsidR="008C459F" w:rsidRPr="008C459F">
        <w:rPr>
          <w:color w:val="000000" w:themeColor="text1"/>
          <w:szCs w:val="28"/>
        </w:rPr>
        <w:t>строительных площад</w:t>
      </w:r>
      <w:r w:rsidR="00E7052F">
        <w:rPr>
          <w:color w:val="000000" w:themeColor="text1"/>
          <w:szCs w:val="28"/>
        </w:rPr>
        <w:t>ок</w:t>
      </w:r>
      <w:r w:rsidR="008C459F"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8C74B0" w:rsidRPr="00F23FD0">
        <w:rPr>
          <w:szCs w:val="28"/>
        </w:rPr>
        <w:t>10</w:t>
      </w:r>
      <w:r w:rsidR="008C459F" w:rsidRPr="00F23FD0">
        <w:rPr>
          <w:szCs w:val="28"/>
        </w:rPr>
        <w:t xml:space="preserve"> метров </w:t>
      </w:r>
      <w:r w:rsidR="003A3141">
        <w:rPr>
          <w:color w:val="000000" w:themeColor="text1"/>
          <w:szCs w:val="28"/>
        </w:rPr>
        <w:t xml:space="preserve">по периметру </w:t>
      </w:r>
      <w:r w:rsidR="008C459F"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008C459F" w:rsidRPr="008C459F">
        <w:rPr>
          <w:color w:val="000000" w:themeColor="text1"/>
          <w:szCs w:val="28"/>
        </w:rPr>
        <w:t>;</w:t>
      </w:r>
    </w:p>
    <w:p w:rsidR="008C459F" w:rsidRPr="008C459F" w:rsidRDefault="00EC0BE6" w:rsidP="00967A21">
      <w:pPr>
        <w:pStyle w:val="ConsPlusNormal"/>
        <w:ind w:firstLine="709"/>
        <w:jc w:val="both"/>
        <w:rPr>
          <w:color w:val="000000" w:themeColor="text1"/>
          <w:szCs w:val="28"/>
        </w:rPr>
      </w:pPr>
      <w:r>
        <w:rPr>
          <w:color w:val="000000" w:themeColor="text1"/>
          <w:szCs w:val="28"/>
        </w:rPr>
        <w:t>3) </w:t>
      </w:r>
      <w:r w:rsidR="008C459F" w:rsidRPr="008C459F">
        <w:rPr>
          <w:color w:val="000000" w:themeColor="text1"/>
          <w:szCs w:val="28"/>
        </w:rPr>
        <w:t xml:space="preserve">для некапитальных объектов, а также объектов торговли, общественного </w:t>
      </w:r>
      <w:r w:rsidR="008C459F" w:rsidRPr="008C459F">
        <w:rPr>
          <w:color w:val="000000" w:themeColor="text1"/>
          <w:szCs w:val="28"/>
        </w:rPr>
        <w:lastRenderedPageBreak/>
        <w:t>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008C459F" w:rsidRPr="008C459F">
        <w:rPr>
          <w:color w:val="000000" w:themeColor="text1"/>
          <w:szCs w:val="28"/>
        </w:rPr>
        <w:t xml:space="preserve"> - на расстояни</w:t>
      </w:r>
      <w:r w:rsidR="002F12AC">
        <w:rPr>
          <w:color w:val="000000" w:themeColor="text1"/>
          <w:szCs w:val="28"/>
        </w:rPr>
        <w:t>и</w:t>
      </w:r>
      <w:r w:rsidR="008C459F" w:rsidRPr="008C459F">
        <w:rPr>
          <w:color w:val="000000" w:themeColor="text1"/>
          <w:szCs w:val="28"/>
        </w:rPr>
        <w:t xml:space="preserve"> </w:t>
      </w:r>
      <w:r w:rsidR="008C74B0" w:rsidRPr="00F23FD0">
        <w:rPr>
          <w:szCs w:val="28"/>
        </w:rPr>
        <w:t>10</w:t>
      </w:r>
      <w:r w:rsidR="008C459F" w:rsidRPr="00F23FD0">
        <w:rPr>
          <w:szCs w:val="28"/>
        </w:rPr>
        <w:t xml:space="preserve"> метров </w:t>
      </w:r>
      <w:r w:rsidR="003A3141">
        <w:rPr>
          <w:color w:val="000000" w:themeColor="text1"/>
          <w:szCs w:val="28"/>
        </w:rPr>
        <w:t xml:space="preserve">по периметру </w:t>
      </w:r>
      <w:r w:rsidR="008C459F"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008C459F" w:rsidRPr="008C459F">
        <w:rPr>
          <w:color w:val="000000" w:themeColor="text1"/>
          <w:szCs w:val="28"/>
        </w:rPr>
        <w:t>;</w:t>
      </w:r>
    </w:p>
    <w:p w:rsidR="008C459F" w:rsidRPr="008C459F" w:rsidRDefault="00EC0BE6" w:rsidP="00967A21">
      <w:pPr>
        <w:pStyle w:val="ConsPlusNormal"/>
        <w:ind w:firstLine="709"/>
        <w:jc w:val="both"/>
        <w:rPr>
          <w:color w:val="000000" w:themeColor="text1"/>
          <w:szCs w:val="28"/>
        </w:rPr>
      </w:pPr>
      <w:r>
        <w:rPr>
          <w:color w:val="000000" w:themeColor="text1"/>
          <w:szCs w:val="28"/>
        </w:rPr>
        <w:t>4) </w:t>
      </w:r>
      <w:r w:rsidR="008C459F" w:rsidRPr="008C459F">
        <w:rPr>
          <w:color w:val="000000" w:themeColor="text1"/>
          <w:szCs w:val="28"/>
        </w:rPr>
        <w:t>для многоквартирных жилых домов</w:t>
      </w:r>
      <w:r w:rsidR="002F12AC">
        <w:rPr>
          <w:color w:val="000000" w:themeColor="text1"/>
          <w:szCs w:val="28"/>
        </w:rPr>
        <w:t>,</w:t>
      </w:r>
      <w:r w:rsidR="008C459F"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008C459F" w:rsidRPr="008C459F">
        <w:rPr>
          <w:color w:val="000000" w:themeColor="text1"/>
          <w:szCs w:val="28"/>
        </w:rPr>
        <w:t>–</w:t>
      </w:r>
      <w:r w:rsidR="002F12AC">
        <w:rPr>
          <w:color w:val="000000" w:themeColor="text1"/>
          <w:szCs w:val="28"/>
        </w:rPr>
        <w:t xml:space="preserve"> по границам таких земельных участков</w:t>
      </w:r>
      <w:r w:rsidR="008C459F" w:rsidRPr="008C459F">
        <w:rPr>
          <w:color w:val="000000" w:themeColor="text1"/>
          <w:szCs w:val="28"/>
        </w:rPr>
        <w:t>;</w:t>
      </w:r>
    </w:p>
    <w:p w:rsidR="008C459F" w:rsidRDefault="00EC0BE6" w:rsidP="00967A21">
      <w:pPr>
        <w:pStyle w:val="ConsPlusNormal"/>
        <w:ind w:firstLine="709"/>
        <w:jc w:val="both"/>
        <w:rPr>
          <w:color w:val="000000" w:themeColor="text1"/>
          <w:szCs w:val="28"/>
        </w:rPr>
      </w:pPr>
      <w:r>
        <w:rPr>
          <w:color w:val="000000" w:themeColor="text1"/>
          <w:szCs w:val="28"/>
        </w:rPr>
        <w:t>5) </w:t>
      </w:r>
      <w:r w:rsidR="008C459F" w:rsidRPr="008C459F">
        <w:rPr>
          <w:color w:val="000000" w:themeColor="text1"/>
          <w:szCs w:val="28"/>
        </w:rPr>
        <w:t xml:space="preserve">для многоквартирных жилых домов, земельные участки под которыми не образованы или образованы по границам таких домов – </w:t>
      </w:r>
      <w:r w:rsidR="00F23FD0">
        <w:rPr>
          <w:color w:val="000000" w:themeColor="text1"/>
          <w:szCs w:val="28"/>
        </w:rPr>
        <w:t>на расстоянии 3</w:t>
      </w:r>
      <w:r w:rsidR="008C459F" w:rsidRPr="008C459F">
        <w:rPr>
          <w:color w:val="000000" w:themeColor="text1"/>
          <w:szCs w:val="28"/>
        </w:rPr>
        <w:t xml:space="preserve"> метр</w:t>
      </w:r>
      <w:r w:rsidR="00F23FD0">
        <w:rPr>
          <w:color w:val="000000" w:themeColor="text1"/>
          <w:szCs w:val="28"/>
        </w:rPr>
        <w:t>а</w:t>
      </w:r>
      <w:r w:rsidR="008C459F" w:rsidRPr="008C459F">
        <w:rPr>
          <w:color w:val="000000" w:themeColor="text1"/>
          <w:szCs w:val="28"/>
        </w:rPr>
        <w:t xml:space="preserve"> от стен многоквартирных жилых домов</w:t>
      </w:r>
      <w:r w:rsidR="00291295">
        <w:rPr>
          <w:color w:val="000000" w:themeColor="text1"/>
          <w:szCs w:val="28"/>
        </w:rPr>
        <w:t xml:space="preserve"> или до прилегающей проезжей части</w:t>
      </w:r>
      <w:r w:rsidR="008C459F" w:rsidRPr="008C459F">
        <w:rPr>
          <w:color w:val="000000" w:themeColor="text1"/>
          <w:szCs w:val="28"/>
        </w:rPr>
        <w:t>;</w:t>
      </w:r>
    </w:p>
    <w:p w:rsidR="00DA1123" w:rsidRDefault="00EC0BE6" w:rsidP="00967A21">
      <w:pPr>
        <w:pStyle w:val="ConsPlusNormal"/>
        <w:ind w:firstLine="709"/>
        <w:jc w:val="both"/>
        <w:rPr>
          <w:color w:val="000000" w:themeColor="text1"/>
          <w:szCs w:val="28"/>
        </w:rPr>
      </w:pPr>
      <w:r>
        <w:rPr>
          <w:color w:val="000000" w:themeColor="text1"/>
          <w:szCs w:val="28"/>
        </w:rPr>
        <w:t>6) </w:t>
      </w:r>
      <w:r w:rsidR="00DA1123">
        <w:rPr>
          <w:color w:val="000000" w:themeColor="text1"/>
          <w:szCs w:val="28"/>
        </w:rPr>
        <w:t xml:space="preserve">для отдельно стоящей рекламной конструкции - </w:t>
      </w:r>
      <w:r w:rsidR="009407B6">
        <w:rPr>
          <w:color w:val="000000" w:themeColor="text1"/>
          <w:szCs w:val="28"/>
        </w:rPr>
        <w:t>на расстоянии</w:t>
      </w:r>
      <w:r w:rsidR="00F23FD0">
        <w:rPr>
          <w:color w:val="000000" w:themeColor="text1"/>
          <w:szCs w:val="28"/>
        </w:rPr>
        <w:t xml:space="preserve"> 2-4</w:t>
      </w:r>
      <w:r w:rsidR="00DA1123">
        <w:rPr>
          <w:color w:val="000000" w:themeColor="text1"/>
          <w:szCs w:val="28"/>
        </w:rPr>
        <w:t xml:space="preserve"> метр</w:t>
      </w:r>
      <w:r w:rsidR="00F23FD0">
        <w:rPr>
          <w:color w:val="000000" w:themeColor="text1"/>
          <w:szCs w:val="28"/>
        </w:rPr>
        <w:t>а</w:t>
      </w:r>
      <w:r w:rsidR="00DA1123">
        <w:rPr>
          <w:color w:val="000000" w:themeColor="text1"/>
          <w:szCs w:val="28"/>
        </w:rPr>
        <w:t xml:space="preserve"> по периметру опоры рекламной конструкции или до прилегающей проезжей части;</w:t>
      </w:r>
    </w:p>
    <w:p w:rsidR="00DA1123" w:rsidRDefault="00EC0BE6" w:rsidP="00967A21">
      <w:pPr>
        <w:pStyle w:val="ConsPlusNormal"/>
        <w:ind w:firstLine="709"/>
        <w:jc w:val="both"/>
        <w:rPr>
          <w:color w:val="000000" w:themeColor="text1"/>
          <w:szCs w:val="28"/>
        </w:rPr>
      </w:pPr>
      <w:r>
        <w:rPr>
          <w:color w:val="000000" w:themeColor="text1"/>
          <w:szCs w:val="28"/>
        </w:rPr>
        <w:t>7) </w:t>
      </w:r>
      <w:r w:rsidR="00451B89">
        <w:rPr>
          <w:color w:val="000000" w:themeColor="text1"/>
          <w:szCs w:val="28"/>
        </w:rPr>
        <w:t>для автозаправочных станций, автопарковок, автостоянок</w:t>
      </w:r>
      <w:r w:rsidR="00097D3E">
        <w:rPr>
          <w:color w:val="000000" w:themeColor="text1"/>
          <w:szCs w:val="28"/>
        </w:rPr>
        <w:t xml:space="preserve">, автомоек </w:t>
      </w:r>
      <w:r w:rsidR="00451B89">
        <w:rPr>
          <w:color w:val="000000" w:themeColor="text1"/>
          <w:szCs w:val="28"/>
        </w:rPr>
        <w:t xml:space="preserve"> - </w:t>
      </w:r>
      <w:r w:rsidR="009407B6">
        <w:rPr>
          <w:color w:val="000000" w:themeColor="text1"/>
          <w:szCs w:val="28"/>
        </w:rPr>
        <w:t xml:space="preserve">на расстоянии </w:t>
      </w:r>
      <w:r w:rsidR="00F23FD0">
        <w:rPr>
          <w:color w:val="000000" w:themeColor="text1"/>
          <w:szCs w:val="28"/>
        </w:rPr>
        <w:t>10</w:t>
      </w:r>
      <w:r w:rsidR="00451B89">
        <w:rPr>
          <w:color w:val="000000" w:themeColor="text1"/>
          <w:szCs w:val="28"/>
        </w:rPr>
        <w:t xml:space="preserve">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sidR="00451B89">
        <w:rPr>
          <w:color w:val="000000" w:themeColor="text1"/>
          <w:szCs w:val="28"/>
        </w:rPr>
        <w:t>;</w:t>
      </w:r>
    </w:p>
    <w:p w:rsidR="00451B89" w:rsidRDefault="00EC0BE6" w:rsidP="00967A21">
      <w:pPr>
        <w:pStyle w:val="ConsPlusNormal"/>
        <w:ind w:firstLine="709"/>
        <w:jc w:val="both"/>
        <w:rPr>
          <w:color w:val="000000" w:themeColor="text1"/>
          <w:szCs w:val="28"/>
        </w:rPr>
      </w:pPr>
      <w:r>
        <w:rPr>
          <w:color w:val="000000" w:themeColor="text1"/>
          <w:szCs w:val="28"/>
        </w:rPr>
        <w:t>8) </w:t>
      </w:r>
      <w:r w:rsidR="00AB6CBC">
        <w:rPr>
          <w:color w:val="000000" w:themeColor="text1"/>
          <w:szCs w:val="28"/>
        </w:rPr>
        <w:t xml:space="preserve">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sidR="00F23FD0">
        <w:rPr>
          <w:color w:val="000000" w:themeColor="text1"/>
          <w:szCs w:val="28"/>
        </w:rPr>
        <w:t>10</w:t>
      </w:r>
      <w:r w:rsidR="00AB6CBC">
        <w:rPr>
          <w:color w:val="000000" w:themeColor="text1"/>
          <w:szCs w:val="28"/>
        </w:rPr>
        <w:t xml:space="preserve"> метров </w:t>
      </w:r>
      <w:r w:rsidR="00C76C9E">
        <w:rPr>
          <w:color w:val="000000" w:themeColor="text1"/>
          <w:szCs w:val="28"/>
        </w:rPr>
        <w:t>по периметру стен</w:t>
      </w:r>
      <w:r w:rsidR="00C91194">
        <w:rPr>
          <w:color w:val="000000" w:themeColor="text1"/>
          <w:szCs w:val="28"/>
        </w:rPr>
        <w:t xml:space="preserve"> зданий</w:t>
      </w:r>
      <w:r w:rsidR="00AB6CBC">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EC0BE6" w:rsidP="00967A21">
      <w:pPr>
        <w:pStyle w:val="ConsPlusNormal"/>
        <w:ind w:firstLine="709"/>
        <w:jc w:val="both"/>
        <w:rPr>
          <w:szCs w:val="28"/>
        </w:rPr>
      </w:pPr>
      <w:r>
        <w:rPr>
          <w:szCs w:val="28"/>
        </w:rPr>
        <w:t>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F95672">
        <w:rPr>
          <w:color w:val="000000" w:themeColor="text1"/>
          <w:szCs w:val="28"/>
        </w:rPr>
        <w:t xml:space="preserve">на расстоянии </w:t>
      </w:r>
      <w:r w:rsidR="00F23FD0">
        <w:rPr>
          <w:color w:val="000000" w:themeColor="text1"/>
          <w:szCs w:val="28"/>
        </w:rPr>
        <w:t>10</w:t>
      </w:r>
      <w:r w:rsidR="00F95672">
        <w:rPr>
          <w:color w:val="000000" w:themeColor="text1"/>
          <w:szCs w:val="28"/>
        </w:rPr>
        <w:t xml:space="preserve"> метров 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00097D3E" w:rsidRPr="00F95672">
        <w:rPr>
          <w:szCs w:val="28"/>
        </w:rPr>
        <w:t>.</w:t>
      </w:r>
    </w:p>
    <w:p w:rsidR="009E3E85" w:rsidRDefault="00174F2F" w:rsidP="00967A21">
      <w:pPr>
        <w:pStyle w:val="ConsPlusNormal"/>
        <w:ind w:firstLine="709"/>
        <w:jc w:val="both"/>
        <w:rPr>
          <w:color w:val="000000" w:themeColor="text1"/>
          <w:szCs w:val="28"/>
        </w:rPr>
      </w:pPr>
      <w:r>
        <w:rPr>
          <w:color w:val="000000" w:themeColor="text1"/>
          <w:szCs w:val="28"/>
        </w:rPr>
        <w:t>5</w:t>
      </w:r>
      <w:r w:rsidR="00EC0BE6">
        <w:rPr>
          <w:color w:val="000000" w:themeColor="text1"/>
          <w:szCs w:val="28"/>
        </w:rPr>
        <w:t>. </w:t>
      </w:r>
      <w:r w:rsidR="009E3E85">
        <w:rPr>
          <w:color w:val="000000" w:themeColor="text1"/>
          <w:szCs w:val="28"/>
        </w:rPr>
        <w:t xml:space="preserve">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E3E85">
        <w:rPr>
          <w:color w:val="000000" w:themeColor="text1"/>
          <w:szCs w:val="28"/>
        </w:rPr>
        <w:t xml:space="preserve"> </w:t>
      </w:r>
      <w:r w:rsidR="00F23FD0">
        <w:rPr>
          <w:color w:val="000000" w:themeColor="text1"/>
          <w:szCs w:val="28"/>
        </w:rPr>
        <w:t xml:space="preserve">5 </w:t>
      </w:r>
      <w:r w:rsidR="009E3E85">
        <w:rPr>
          <w:color w:val="000000" w:themeColor="text1"/>
          <w:szCs w:val="28"/>
        </w:rPr>
        <w:t>метров с учетом особенностей расположения, вида и назначения таких объектов.</w:t>
      </w:r>
    </w:p>
    <w:p w:rsidR="008C459F" w:rsidRPr="007A3DC9" w:rsidRDefault="00174F2F" w:rsidP="00967A21">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EC0BE6">
        <w:rPr>
          <w:color w:val="000000" w:themeColor="text1"/>
          <w:szCs w:val="28"/>
        </w:rPr>
        <w:t>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w:t>
      </w:r>
      <w:r w:rsidR="00EC0BE6">
        <w:rPr>
          <w:color w:val="000000" w:themeColor="text1"/>
          <w:szCs w:val="28"/>
        </w:rPr>
        <w:t xml:space="preserve">рриторий двух и более объектов </w:t>
      </w:r>
      <w:r w:rsidR="009F3000">
        <w:rPr>
          <w:color w:val="000000" w:themeColor="text1"/>
          <w:szCs w:val="28"/>
        </w:rPr>
        <w:t>границы прилегающих территорий устанавливаются на равном удалении от таких объектов</w:t>
      </w:r>
      <w:r w:rsidR="009E3E85">
        <w:rPr>
          <w:color w:val="000000" w:themeColor="text1"/>
          <w:szCs w:val="28"/>
        </w:rPr>
        <w:t>.</w:t>
      </w:r>
      <w:r w:rsidR="008C459F" w:rsidRPr="008C459F">
        <w:rPr>
          <w:color w:val="000000" w:themeColor="text1"/>
          <w:szCs w:val="28"/>
        </w:rPr>
        <w:t xml:space="preserve"> </w:t>
      </w:r>
    </w:p>
    <w:p w:rsidR="00533C73" w:rsidRPr="00A16861" w:rsidRDefault="00533C73" w:rsidP="00967A21">
      <w:pPr>
        <w:pStyle w:val="ConsPlusNormal"/>
        <w:ind w:firstLine="709"/>
        <w:jc w:val="both"/>
        <w:rPr>
          <w:color w:val="000000" w:themeColor="text1"/>
          <w:sz w:val="24"/>
          <w:szCs w:val="28"/>
        </w:rPr>
      </w:pPr>
    </w:p>
    <w:p w:rsidR="00533C73" w:rsidRDefault="00533C73" w:rsidP="00967A21">
      <w:pPr>
        <w:pStyle w:val="ConsPlusNormal"/>
        <w:jc w:val="center"/>
        <w:outlineLvl w:val="1"/>
        <w:rPr>
          <w:b/>
          <w:color w:val="000000" w:themeColor="text1"/>
          <w:szCs w:val="28"/>
        </w:rPr>
      </w:pPr>
      <w:bookmarkStart w:id="130" w:name="_Toc521423047"/>
      <w:bookmarkStart w:id="131"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0"/>
      <w:bookmarkEnd w:id="131"/>
    </w:p>
    <w:p w:rsidR="0065721C" w:rsidRPr="00A16861" w:rsidRDefault="0065721C" w:rsidP="00967A21">
      <w:pPr>
        <w:pStyle w:val="ConsPlusNormal"/>
        <w:ind w:firstLine="709"/>
        <w:jc w:val="both"/>
        <w:rPr>
          <w:color w:val="000000" w:themeColor="text1"/>
          <w:sz w:val="24"/>
          <w:szCs w:val="28"/>
        </w:rPr>
      </w:pPr>
    </w:p>
    <w:p w:rsidR="00533C73" w:rsidRPr="007A3DC9" w:rsidRDefault="00EC0BE6" w:rsidP="00967A21">
      <w:pPr>
        <w:pStyle w:val="ConsPlusNormal"/>
        <w:ind w:firstLine="709"/>
        <w:jc w:val="both"/>
        <w:rPr>
          <w:color w:val="000000" w:themeColor="text1"/>
          <w:szCs w:val="28"/>
        </w:rPr>
      </w:pPr>
      <w:r>
        <w:rPr>
          <w:color w:val="000000" w:themeColor="text1"/>
          <w:szCs w:val="28"/>
        </w:rPr>
        <w:t>1. </w:t>
      </w:r>
      <w:r w:rsidR="00533C73" w:rsidRPr="007A3DC9">
        <w:rPr>
          <w:color w:val="000000" w:themeColor="text1"/>
          <w:szCs w:val="28"/>
        </w:rPr>
        <w:t>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EC0BE6" w:rsidP="00967A21">
      <w:pPr>
        <w:pStyle w:val="ConsPlusNormal"/>
        <w:ind w:firstLine="709"/>
        <w:jc w:val="both"/>
        <w:rPr>
          <w:color w:val="000000" w:themeColor="text1"/>
          <w:szCs w:val="28"/>
        </w:rPr>
      </w:pPr>
      <w:r>
        <w:rPr>
          <w:color w:val="000000" w:themeColor="text1"/>
          <w:szCs w:val="28"/>
        </w:rPr>
        <w:t>2. </w:t>
      </w:r>
      <w:r w:rsidR="00533C73" w:rsidRPr="007A3DC9">
        <w:rPr>
          <w:color w:val="000000" w:themeColor="text1"/>
          <w:szCs w:val="28"/>
        </w:rPr>
        <w:t>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EC0BE6" w:rsidP="00967A21">
      <w:pPr>
        <w:pStyle w:val="ConsPlusNormal"/>
        <w:ind w:firstLine="709"/>
        <w:jc w:val="both"/>
        <w:rPr>
          <w:color w:val="000000" w:themeColor="text1"/>
          <w:szCs w:val="28"/>
        </w:rPr>
      </w:pPr>
      <w:r>
        <w:rPr>
          <w:color w:val="000000" w:themeColor="text1"/>
          <w:szCs w:val="28"/>
        </w:rPr>
        <w:t>3. </w:t>
      </w:r>
      <w:r w:rsidR="00533C73" w:rsidRPr="007A3DC9">
        <w:rPr>
          <w:color w:val="000000" w:themeColor="text1"/>
          <w:szCs w:val="28"/>
        </w:rPr>
        <w:t xml:space="preserve">По окончании строительных, ремонтных и восстановительных работ все </w:t>
      </w:r>
      <w:r w:rsidR="00533C73" w:rsidRPr="007A3DC9">
        <w:rPr>
          <w:color w:val="000000" w:themeColor="text1"/>
          <w:szCs w:val="28"/>
        </w:rPr>
        <w:lastRenderedPageBreak/>
        <w:t>остатки строительных материалов, грунт, строительный мусор, ограждение должны быть убраны в однодневный срок.</w:t>
      </w:r>
    </w:p>
    <w:p w:rsidR="00533C73" w:rsidRPr="007A3DC9" w:rsidRDefault="00EC0BE6" w:rsidP="00967A21">
      <w:pPr>
        <w:pStyle w:val="ConsPlusNormal"/>
        <w:ind w:firstLine="709"/>
        <w:jc w:val="both"/>
        <w:rPr>
          <w:color w:val="000000" w:themeColor="text1"/>
          <w:szCs w:val="28"/>
        </w:rPr>
      </w:pPr>
      <w:r>
        <w:rPr>
          <w:color w:val="000000" w:themeColor="text1"/>
          <w:szCs w:val="28"/>
        </w:rPr>
        <w:t>4. </w:t>
      </w:r>
      <w:r w:rsidR="00533C73" w:rsidRPr="007A3DC9">
        <w:rPr>
          <w:color w:val="000000" w:themeColor="text1"/>
          <w:szCs w:val="28"/>
        </w:rPr>
        <w:t>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00533C73" w:rsidRPr="007A3DC9">
        <w:rPr>
          <w:color w:val="000000" w:themeColor="text1"/>
          <w:szCs w:val="28"/>
        </w:rPr>
        <w:t xml:space="preserve"> повреждения.</w:t>
      </w:r>
    </w:p>
    <w:p w:rsidR="00533C73" w:rsidRPr="007A3DC9" w:rsidRDefault="00EC0BE6" w:rsidP="00967A21">
      <w:pPr>
        <w:pStyle w:val="ConsPlusNormal"/>
        <w:ind w:firstLine="709"/>
        <w:jc w:val="both"/>
        <w:rPr>
          <w:color w:val="000000" w:themeColor="text1"/>
          <w:szCs w:val="28"/>
        </w:rPr>
      </w:pPr>
      <w:r>
        <w:rPr>
          <w:color w:val="000000" w:themeColor="text1"/>
          <w:szCs w:val="28"/>
        </w:rPr>
        <w:t>5. </w:t>
      </w:r>
      <w:r w:rsidR="00533C73" w:rsidRPr="007A3DC9">
        <w:rPr>
          <w:color w:val="000000" w:themeColor="text1"/>
          <w:szCs w:val="28"/>
        </w:rPr>
        <w:t>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EC0BE6" w:rsidP="00967A21">
      <w:pPr>
        <w:pStyle w:val="ConsPlusNormal"/>
        <w:ind w:firstLine="709"/>
        <w:jc w:val="both"/>
        <w:rPr>
          <w:color w:val="000000" w:themeColor="text1"/>
          <w:szCs w:val="28"/>
        </w:rPr>
      </w:pPr>
      <w:r>
        <w:rPr>
          <w:color w:val="000000" w:themeColor="text1"/>
          <w:szCs w:val="28"/>
        </w:rPr>
        <w:t>6. </w:t>
      </w:r>
      <w:r w:rsidR="00533C73" w:rsidRPr="007A3DC9">
        <w:rPr>
          <w:color w:val="000000" w:themeColor="text1"/>
          <w:szCs w:val="28"/>
        </w:rPr>
        <w:t>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A16861" w:rsidRDefault="00533C73" w:rsidP="00967A21">
      <w:pPr>
        <w:pStyle w:val="ConsPlusNormal"/>
        <w:ind w:firstLine="709"/>
        <w:rPr>
          <w:color w:val="000000" w:themeColor="text1"/>
          <w:sz w:val="24"/>
          <w:szCs w:val="28"/>
        </w:rPr>
      </w:pPr>
    </w:p>
    <w:p w:rsidR="00533C73" w:rsidRDefault="00533C73" w:rsidP="00967A21">
      <w:pPr>
        <w:pStyle w:val="ConsPlusNormal"/>
        <w:jc w:val="center"/>
        <w:outlineLvl w:val="1"/>
        <w:rPr>
          <w:b/>
          <w:color w:val="000000" w:themeColor="text1"/>
          <w:szCs w:val="28"/>
        </w:rPr>
      </w:pPr>
      <w:bookmarkStart w:id="132" w:name="_Toc521423048"/>
      <w:bookmarkStart w:id="133" w:name="_Toc523842849"/>
      <w:r w:rsidRPr="007A3DC9">
        <w:rPr>
          <w:b/>
          <w:color w:val="000000" w:themeColor="text1"/>
          <w:szCs w:val="28"/>
        </w:rPr>
        <w:t>Статья 46. Организация порядка на территории рынков</w:t>
      </w:r>
      <w:bookmarkEnd w:id="132"/>
      <w:bookmarkEnd w:id="133"/>
    </w:p>
    <w:p w:rsidR="0065721C" w:rsidRPr="00A16861" w:rsidRDefault="0065721C" w:rsidP="00967A21">
      <w:pPr>
        <w:pStyle w:val="ConsPlusNormal"/>
        <w:ind w:firstLine="709"/>
        <w:jc w:val="both"/>
        <w:rPr>
          <w:b/>
          <w:color w:val="000000" w:themeColor="text1"/>
          <w:sz w:val="24"/>
          <w:szCs w:val="28"/>
        </w:rPr>
      </w:pPr>
    </w:p>
    <w:p w:rsidR="00533C73" w:rsidRPr="007A3DC9" w:rsidRDefault="00533C73" w:rsidP="00967A21">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A16861" w:rsidRPr="007A3DC9" w:rsidRDefault="00A16861" w:rsidP="00967A21">
      <w:pPr>
        <w:pStyle w:val="ConsPlusNormal"/>
        <w:ind w:firstLine="709"/>
        <w:jc w:val="both"/>
        <w:rPr>
          <w:color w:val="000000" w:themeColor="text1"/>
          <w:szCs w:val="28"/>
        </w:rPr>
      </w:pPr>
    </w:p>
    <w:p w:rsidR="00884B7A" w:rsidRDefault="00533C73" w:rsidP="00967A21">
      <w:pPr>
        <w:pStyle w:val="ConsPlusNormal"/>
        <w:jc w:val="center"/>
        <w:outlineLvl w:val="0"/>
        <w:rPr>
          <w:b/>
          <w:color w:val="000000" w:themeColor="text1"/>
          <w:szCs w:val="28"/>
        </w:rPr>
      </w:pPr>
      <w:bookmarkStart w:id="134" w:name="_Toc521423049"/>
      <w:bookmarkStart w:id="135" w:name="_Toc523842850"/>
      <w:r w:rsidRPr="007A3DC9">
        <w:rPr>
          <w:b/>
          <w:color w:val="000000" w:themeColor="text1"/>
          <w:szCs w:val="28"/>
        </w:rPr>
        <w:t>Часть IV. ТРЕБОВАНИЯ К СОДЕРЖАНИЮ ЗДАНИЙ И СООРУЖЕНИ</w:t>
      </w:r>
      <w:r w:rsidR="00884B7A">
        <w:rPr>
          <w:b/>
          <w:color w:val="000000" w:themeColor="text1"/>
          <w:szCs w:val="28"/>
        </w:rPr>
        <w:t>Й</w:t>
      </w:r>
    </w:p>
    <w:p w:rsidR="00533C73" w:rsidRPr="007A3DC9" w:rsidRDefault="00533C73" w:rsidP="00967A21">
      <w:pPr>
        <w:pStyle w:val="ConsPlusNormal"/>
        <w:jc w:val="center"/>
        <w:outlineLvl w:val="0"/>
        <w:rPr>
          <w:b/>
          <w:color w:val="000000" w:themeColor="text1"/>
          <w:szCs w:val="28"/>
        </w:rPr>
      </w:pPr>
      <w:r w:rsidRPr="007A3DC9">
        <w:rPr>
          <w:b/>
          <w:color w:val="000000" w:themeColor="text1"/>
          <w:szCs w:val="28"/>
        </w:rPr>
        <w:t xml:space="preserve">НА ТЕРРИТОРИИ </w:t>
      </w:r>
      <w:bookmarkEnd w:id="134"/>
      <w:bookmarkEnd w:id="135"/>
      <w:r w:rsidR="00884B7A">
        <w:rPr>
          <w:b/>
          <w:color w:val="000000" w:themeColor="text1"/>
          <w:szCs w:val="28"/>
        </w:rPr>
        <w:t>ГОГОЛЕВСКОГО СЕЛЬСКОГО ПОСЕЛЕНИЯ</w:t>
      </w:r>
    </w:p>
    <w:p w:rsidR="00533C73" w:rsidRPr="007A3DC9" w:rsidRDefault="00533C73" w:rsidP="00967A21">
      <w:pPr>
        <w:pStyle w:val="ConsPlusNormal"/>
        <w:ind w:firstLine="709"/>
        <w:jc w:val="both"/>
        <w:rPr>
          <w:color w:val="000000" w:themeColor="text1"/>
          <w:szCs w:val="28"/>
        </w:rPr>
      </w:pPr>
    </w:p>
    <w:p w:rsidR="00AC37DA" w:rsidRDefault="00533C73" w:rsidP="00967A21">
      <w:pPr>
        <w:pStyle w:val="ConsPlusNormal"/>
        <w:jc w:val="center"/>
        <w:outlineLvl w:val="1"/>
        <w:rPr>
          <w:b/>
          <w:color w:val="000000" w:themeColor="text1"/>
          <w:szCs w:val="28"/>
        </w:rPr>
      </w:pPr>
      <w:bookmarkStart w:id="136" w:name="_Toc521423050"/>
      <w:bookmarkStart w:id="137"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6"/>
      <w:bookmarkEnd w:id="137"/>
    </w:p>
    <w:p w:rsidR="0065721C" w:rsidRPr="007A3DC9" w:rsidRDefault="0065721C" w:rsidP="00967A21">
      <w:pPr>
        <w:pStyle w:val="ConsPlusNormal"/>
        <w:ind w:firstLine="709"/>
        <w:jc w:val="both"/>
        <w:rPr>
          <w:b/>
          <w:color w:val="000000" w:themeColor="text1"/>
          <w:szCs w:val="28"/>
        </w:rPr>
      </w:pP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в том числе архитектурной колористики окружающей застройки;</w:t>
      </w:r>
    </w:p>
    <w:p w:rsidR="00AC37DA" w:rsidRPr="007A3DC9" w:rsidRDefault="00884B7A" w:rsidP="00967A21">
      <w:pPr>
        <w:pStyle w:val="ConsPlusNormal"/>
        <w:ind w:firstLine="709"/>
        <w:jc w:val="both"/>
        <w:rPr>
          <w:color w:val="000000" w:themeColor="text1"/>
          <w:szCs w:val="28"/>
        </w:rPr>
      </w:pPr>
      <w:r>
        <w:rPr>
          <w:color w:val="000000" w:themeColor="text1"/>
          <w:szCs w:val="28"/>
        </w:rPr>
        <w:lastRenderedPageBreak/>
        <w:t>- </w:t>
      </w:r>
      <w:r w:rsidR="00AC37DA" w:rsidRPr="007A3DC9">
        <w:rPr>
          <w:color w:val="000000" w:themeColor="text1"/>
          <w:szCs w:val="28"/>
        </w:rPr>
        <w:t>материала существующих ограждающих конструкций.</w:t>
      </w:r>
    </w:p>
    <w:p w:rsidR="00AC37DA" w:rsidRPr="007A3DC9" w:rsidRDefault="00884B7A" w:rsidP="00967A21">
      <w:pPr>
        <w:pStyle w:val="ConsPlusNormal"/>
        <w:ind w:firstLine="709"/>
        <w:jc w:val="both"/>
        <w:rPr>
          <w:color w:val="000000" w:themeColor="text1"/>
          <w:szCs w:val="28"/>
        </w:rPr>
      </w:pPr>
      <w:r>
        <w:rPr>
          <w:color w:val="000000" w:themeColor="text1"/>
          <w:szCs w:val="28"/>
        </w:rPr>
        <w:t>3. </w:t>
      </w:r>
      <w:r w:rsidR="00AC37DA" w:rsidRPr="007A3DC9">
        <w:rPr>
          <w:color w:val="000000" w:themeColor="text1"/>
          <w:szCs w:val="28"/>
        </w:rPr>
        <w:t>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4.</w:t>
      </w:r>
      <w:r w:rsidR="00884B7A">
        <w:rPr>
          <w:color w:val="000000" w:themeColor="text1"/>
          <w:szCs w:val="28"/>
        </w:rPr>
        <w:t> </w:t>
      </w:r>
      <w:r w:rsidRPr="007A3DC9">
        <w:rPr>
          <w:color w:val="000000" w:themeColor="text1"/>
          <w:szCs w:val="28"/>
        </w:rPr>
        <w:t>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Администраци</w:t>
      </w:r>
      <w:r w:rsidR="00884B7A">
        <w:rPr>
          <w:color w:val="000000" w:themeColor="text1"/>
          <w:szCs w:val="28"/>
        </w:rPr>
        <w:t>ей</w:t>
      </w:r>
      <w:r w:rsidRPr="007A3DC9">
        <w:rPr>
          <w:color w:val="000000" w:themeColor="text1"/>
          <w:szCs w:val="28"/>
        </w:rPr>
        <w:t>.</w:t>
      </w:r>
    </w:p>
    <w:p w:rsidR="00AC37DA" w:rsidRPr="007A3DC9" w:rsidRDefault="00AC37DA" w:rsidP="00967A21">
      <w:pPr>
        <w:pStyle w:val="ConsPlusNormal"/>
        <w:ind w:firstLine="709"/>
        <w:jc w:val="both"/>
        <w:rPr>
          <w:color w:val="000000" w:themeColor="text1"/>
          <w:szCs w:val="28"/>
        </w:rPr>
      </w:pPr>
      <w:r w:rsidRPr="008C2223">
        <w:rPr>
          <w:szCs w:val="28"/>
        </w:rPr>
        <w:t>5.</w:t>
      </w:r>
      <w:r w:rsidR="00884B7A">
        <w:rPr>
          <w:color w:val="000000" w:themeColor="text1"/>
          <w:szCs w:val="28"/>
        </w:rPr>
        <w:t> </w:t>
      </w:r>
      <w:r w:rsidRPr="007A3DC9">
        <w:rPr>
          <w:color w:val="000000" w:themeColor="text1"/>
          <w:szCs w:val="28"/>
        </w:rPr>
        <w:t xml:space="preserve">Установка мемориальных досок на фасадах зданий и сооружений должна осуществляться в порядке, утвержденном решением </w:t>
      </w:r>
      <w:r w:rsidR="00A7745D">
        <w:rPr>
          <w:color w:val="000000" w:themeColor="text1"/>
          <w:szCs w:val="28"/>
        </w:rPr>
        <w:t xml:space="preserve">Совета депутатов </w:t>
      </w:r>
      <w:r w:rsidR="00884B7A">
        <w:rPr>
          <w:color w:val="000000" w:themeColor="text1"/>
          <w:szCs w:val="28"/>
        </w:rPr>
        <w:t>Гоголевского сельского</w:t>
      </w:r>
      <w:r w:rsidR="00A7745D">
        <w:rPr>
          <w:color w:val="000000" w:themeColor="text1"/>
          <w:szCs w:val="28"/>
        </w:rPr>
        <w:t xml:space="preserve"> поселения Монастырщинского района Смоленской области</w:t>
      </w:r>
      <w:r w:rsidRPr="007A3DC9">
        <w:rPr>
          <w:color w:val="000000" w:themeColor="text1"/>
          <w:szCs w:val="28"/>
        </w:rPr>
        <w:t>.</w:t>
      </w:r>
    </w:p>
    <w:p w:rsidR="00AC37DA" w:rsidRPr="007A3DC9" w:rsidRDefault="00884B7A" w:rsidP="00967A21">
      <w:pPr>
        <w:pStyle w:val="ConsPlusNormal"/>
        <w:ind w:firstLine="709"/>
        <w:jc w:val="both"/>
        <w:rPr>
          <w:color w:val="000000" w:themeColor="text1"/>
          <w:szCs w:val="28"/>
        </w:rPr>
      </w:pPr>
      <w:r>
        <w:rPr>
          <w:color w:val="000000" w:themeColor="text1"/>
          <w:szCs w:val="28"/>
        </w:rPr>
        <w:t>6. </w:t>
      </w:r>
      <w:r w:rsidR="00AC37DA" w:rsidRPr="007A3DC9">
        <w:rPr>
          <w:color w:val="000000" w:themeColor="text1"/>
          <w:szCs w:val="28"/>
        </w:rPr>
        <w:t>Собственники зданий</w:t>
      </w:r>
      <w:r w:rsidR="008C3B7A">
        <w:rPr>
          <w:color w:val="000000" w:themeColor="text1"/>
          <w:szCs w:val="28"/>
        </w:rPr>
        <w:t xml:space="preserve"> </w:t>
      </w:r>
      <w:r w:rsidR="00AC37DA"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884B7A" w:rsidP="00967A21">
      <w:pPr>
        <w:pStyle w:val="ConsPlusNormal"/>
        <w:ind w:firstLine="709"/>
        <w:jc w:val="both"/>
        <w:rPr>
          <w:color w:val="000000" w:themeColor="text1"/>
          <w:szCs w:val="28"/>
        </w:rPr>
      </w:pPr>
      <w:r>
        <w:rPr>
          <w:color w:val="000000" w:themeColor="text1"/>
          <w:szCs w:val="28"/>
        </w:rPr>
        <w:t>7. </w:t>
      </w:r>
      <w:r w:rsidR="00AC37DA" w:rsidRPr="007A3DC9">
        <w:rPr>
          <w:color w:val="000000" w:themeColor="text1"/>
          <w:szCs w:val="28"/>
        </w:rPr>
        <w:t xml:space="preserve">На фасадах зданий и сооружений </w:t>
      </w:r>
      <w:r w:rsidR="00AC37DA" w:rsidRPr="007A3DC9">
        <w:rPr>
          <w:szCs w:val="28"/>
        </w:rPr>
        <w:t>запрещается</w:t>
      </w:r>
      <w:r w:rsidR="00AC37DA"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967A21">
      <w:pPr>
        <w:pStyle w:val="ConsPlusNormal"/>
        <w:ind w:firstLine="709"/>
        <w:rPr>
          <w:color w:val="000000" w:themeColor="text1"/>
          <w:szCs w:val="28"/>
        </w:rPr>
      </w:pPr>
    </w:p>
    <w:p w:rsidR="00AC37DA" w:rsidRDefault="00AC37DA" w:rsidP="00967A21">
      <w:pPr>
        <w:pStyle w:val="ConsPlusNormal"/>
        <w:jc w:val="center"/>
        <w:outlineLvl w:val="1"/>
        <w:rPr>
          <w:b/>
          <w:color w:val="000000" w:themeColor="text1"/>
          <w:szCs w:val="28"/>
        </w:rPr>
      </w:pPr>
      <w:bookmarkStart w:id="138" w:name="_Toc521423051"/>
      <w:bookmarkStart w:id="139" w:name="_Toc523842852"/>
      <w:r w:rsidRPr="007A3DC9">
        <w:rPr>
          <w:b/>
          <w:color w:val="000000" w:themeColor="text1"/>
          <w:szCs w:val="28"/>
        </w:rPr>
        <w:t>Статья 48. Порядок изменения фасадов</w:t>
      </w:r>
      <w:bookmarkEnd w:id="138"/>
      <w:bookmarkEnd w:id="139"/>
    </w:p>
    <w:p w:rsidR="0065721C" w:rsidRPr="007A3DC9" w:rsidRDefault="0065721C" w:rsidP="00967A21">
      <w:pPr>
        <w:pStyle w:val="ConsPlusNormal"/>
        <w:ind w:firstLine="709"/>
        <w:jc w:val="both"/>
        <w:rPr>
          <w:b/>
          <w:color w:val="000000" w:themeColor="text1"/>
          <w:szCs w:val="28"/>
        </w:rPr>
      </w:pP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 xml:space="preserve">На территории </w:t>
      </w:r>
      <w:r w:rsidRPr="00884B7A">
        <w:rPr>
          <w:color w:val="000000" w:themeColor="text1"/>
          <w:szCs w:val="28"/>
        </w:rPr>
        <w:t xml:space="preserve">Гоголевского сельского поселения </w:t>
      </w:r>
      <w:r w:rsidR="00AC37DA" w:rsidRPr="007A3DC9">
        <w:rPr>
          <w:szCs w:val="28"/>
        </w:rPr>
        <w:t>запрещается</w:t>
      </w:r>
      <w:r w:rsidR="00AC37DA"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Администраци</w:t>
      </w:r>
      <w:r>
        <w:rPr>
          <w:color w:val="000000" w:themeColor="text1"/>
          <w:szCs w:val="28"/>
        </w:rPr>
        <w:t>ей</w:t>
      </w:r>
      <w:r w:rsidR="00AC37DA" w:rsidRPr="007A3DC9">
        <w:rPr>
          <w:color w:val="000000" w:themeColor="text1"/>
          <w:szCs w:val="28"/>
        </w:rPr>
        <w:t xml:space="preserve"> (решения о согласовании архитектурно-градостроительного облика объекта).</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884B7A" w:rsidP="00967A21">
      <w:pPr>
        <w:pStyle w:val="ConsPlusNormal"/>
        <w:ind w:firstLine="709"/>
        <w:jc w:val="both"/>
        <w:rPr>
          <w:color w:val="000000" w:themeColor="text1"/>
          <w:szCs w:val="28"/>
        </w:rPr>
      </w:pPr>
      <w:r>
        <w:rPr>
          <w:color w:val="000000" w:themeColor="text1"/>
          <w:szCs w:val="28"/>
        </w:rPr>
        <w:t>3. </w:t>
      </w:r>
      <w:r w:rsidR="00AC37DA" w:rsidRPr="007A3DC9">
        <w:rPr>
          <w:color w:val="000000" w:themeColor="text1"/>
          <w:szCs w:val="28"/>
        </w:rPr>
        <w:t>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884B7A" w:rsidP="00967A21">
      <w:pPr>
        <w:pStyle w:val="ConsPlusNormal"/>
        <w:ind w:firstLine="709"/>
        <w:jc w:val="both"/>
        <w:rPr>
          <w:color w:val="000000" w:themeColor="text1"/>
          <w:szCs w:val="28"/>
        </w:rPr>
      </w:pPr>
      <w:r>
        <w:rPr>
          <w:color w:val="000000" w:themeColor="text1"/>
          <w:szCs w:val="28"/>
        </w:rPr>
        <w:t>3.1. </w:t>
      </w:r>
      <w:r w:rsidR="00AC37DA" w:rsidRPr="007A3DC9">
        <w:rPr>
          <w:color w:val="000000" w:themeColor="text1"/>
          <w:szCs w:val="28"/>
        </w:rPr>
        <w:t>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 xml:space="preserve">Сохранение колористического решения фасада объекта предполагает использование в проекте колористического решения идентичной цветовой гаммы и </w:t>
      </w:r>
      <w:r w:rsidRPr="007A3DC9">
        <w:rPr>
          <w:color w:val="000000" w:themeColor="text1"/>
          <w:szCs w:val="28"/>
        </w:rPr>
        <w:lastRenderedPageBreak/>
        <w:t>материалов отделки и/или окраски в пределах изменения насыщенности цвета не более чем на 5%.</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884B7A" w:rsidP="00967A21">
      <w:pPr>
        <w:pStyle w:val="ConsPlusNormal"/>
        <w:ind w:firstLine="709"/>
        <w:jc w:val="both"/>
        <w:rPr>
          <w:color w:val="000000" w:themeColor="text1"/>
          <w:szCs w:val="28"/>
        </w:rPr>
      </w:pPr>
      <w:r>
        <w:rPr>
          <w:color w:val="000000" w:themeColor="text1"/>
          <w:szCs w:val="28"/>
        </w:rPr>
        <w:t>4. </w:t>
      </w:r>
      <w:r w:rsidR="00AC37DA" w:rsidRPr="007A3DC9">
        <w:rPr>
          <w:color w:val="000000" w:themeColor="text1"/>
          <w:szCs w:val="28"/>
        </w:rPr>
        <w:t>Собственники зданий, с</w:t>
      </w:r>
      <w:r w:rsidR="00DB10A1">
        <w:rPr>
          <w:color w:val="000000" w:themeColor="text1"/>
          <w:szCs w:val="28"/>
        </w:rPr>
        <w:t>ооруж</w:t>
      </w:r>
      <w:r w:rsidR="00AC37DA"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884B7A" w:rsidP="00967A21">
      <w:pPr>
        <w:pStyle w:val="ConsPlusNormal"/>
        <w:ind w:firstLine="709"/>
        <w:jc w:val="both"/>
        <w:rPr>
          <w:color w:val="000000" w:themeColor="text1"/>
          <w:szCs w:val="28"/>
        </w:rPr>
      </w:pPr>
      <w:r>
        <w:rPr>
          <w:color w:val="000000" w:themeColor="text1"/>
          <w:szCs w:val="28"/>
        </w:rPr>
        <w:t>3) </w:t>
      </w:r>
      <w:r w:rsidR="00AC37DA" w:rsidRPr="007A3DC9">
        <w:rPr>
          <w:color w:val="000000" w:themeColor="text1"/>
          <w:szCs w:val="28"/>
        </w:rPr>
        <w:t>обеспечить выполнение работ с соблюдением мер, обеспечивающих сохранность архитектурно-художественного облика здания;</w:t>
      </w:r>
    </w:p>
    <w:p w:rsidR="00AC37DA" w:rsidRPr="007A3DC9" w:rsidRDefault="00884B7A" w:rsidP="00967A21">
      <w:pPr>
        <w:pStyle w:val="ConsPlusNormal"/>
        <w:ind w:firstLine="709"/>
        <w:jc w:val="both"/>
        <w:rPr>
          <w:color w:val="000000" w:themeColor="text1"/>
          <w:szCs w:val="28"/>
        </w:rPr>
      </w:pPr>
      <w:r>
        <w:rPr>
          <w:color w:val="000000" w:themeColor="text1"/>
          <w:szCs w:val="28"/>
        </w:rPr>
        <w:t>4) </w:t>
      </w:r>
      <w:r w:rsidR="00AC37DA" w:rsidRPr="007A3DC9">
        <w:rPr>
          <w:color w:val="000000" w:themeColor="text1"/>
          <w:szCs w:val="28"/>
        </w:rPr>
        <w:t>обеспечивать сохранность зеленых насаждений;</w:t>
      </w:r>
    </w:p>
    <w:p w:rsidR="00AC37DA" w:rsidRPr="007A3DC9" w:rsidRDefault="00884B7A" w:rsidP="00967A21">
      <w:pPr>
        <w:pStyle w:val="ConsPlusNormal"/>
        <w:ind w:firstLine="709"/>
        <w:jc w:val="both"/>
        <w:rPr>
          <w:color w:val="000000" w:themeColor="text1"/>
          <w:szCs w:val="28"/>
        </w:rPr>
      </w:pPr>
      <w:r>
        <w:rPr>
          <w:color w:val="000000" w:themeColor="text1"/>
          <w:szCs w:val="28"/>
        </w:rPr>
        <w:t>5) </w:t>
      </w:r>
      <w:r w:rsidR="00AC37DA" w:rsidRPr="007A3DC9">
        <w:rPr>
          <w:color w:val="000000" w:themeColor="text1"/>
          <w:szCs w:val="28"/>
        </w:rPr>
        <w:t>ограждать здание (его соответствующую часть) на период производства работ;</w:t>
      </w:r>
    </w:p>
    <w:p w:rsidR="00AC37DA" w:rsidRPr="007A3DC9" w:rsidRDefault="00884B7A" w:rsidP="00967A21">
      <w:pPr>
        <w:pStyle w:val="ConsPlusNormal"/>
        <w:ind w:firstLine="709"/>
        <w:jc w:val="both"/>
        <w:rPr>
          <w:color w:val="000000" w:themeColor="text1"/>
          <w:szCs w:val="28"/>
        </w:rPr>
      </w:pPr>
      <w:r>
        <w:rPr>
          <w:color w:val="000000" w:themeColor="text1"/>
          <w:szCs w:val="28"/>
        </w:rPr>
        <w:t>6) </w:t>
      </w:r>
      <w:r w:rsidR="00AC37DA" w:rsidRPr="007A3DC9">
        <w:rPr>
          <w:color w:val="000000" w:themeColor="text1"/>
          <w:szCs w:val="28"/>
        </w:rPr>
        <w:t>при проведении малярных работ укрывать не подлежащие окраске поверхности объекта или его части;</w:t>
      </w:r>
    </w:p>
    <w:p w:rsidR="00AC37DA" w:rsidRPr="007A3DC9" w:rsidRDefault="00AC37DA" w:rsidP="00967A21">
      <w:pPr>
        <w:pStyle w:val="ConsPlusNormal"/>
        <w:ind w:firstLine="709"/>
        <w:jc w:val="both"/>
        <w:rPr>
          <w:color w:val="000000" w:themeColor="text1"/>
          <w:szCs w:val="28"/>
        </w:rPr>
      </w:pPr>
      <w:bookmarkStart w:id="140"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0"/>
    </w:p>
    <w:p w:rsidR="00AC37DA" w:rsidRPr="007A3DC9" w:rsidRDefault="00AC37DA" w:rsidP="00967A21">
      <w:pPr>
        <w:pStyle w:val="ConsPlusNormal"/>
        <w:ind w:firstLine="709"/>
        <w:jc w:val="both"/>
        <w:rPr>
          <w:color w:val="000000" w:themeColor="text1"/>
          <w:szCs w:val="28"/>
        </w:rPr>
      </w:pPr>
    </w:p>
    <w:p w:rsidR="00AC37DA" w:rsidRDefault="00AC37DA" w:rsidP="00967A21">
      <w:pPr>
        <w:pStyle w:val="ConsPlusNormal"/>
        <w:jc w:val="center"/>
        <w:outlineLvl w:val="1"/>
        <w:rPr>
          <w:b/>
          <w:color w:val="000000" w:themeColor="text1"/>
          <w:szCs w:val="28"/>
        </w:rPr>
      </w:pPr>
      <w:bookmarkStart w:id="141" w:name="_Toc521423053"/>
      <w:bookmarkStart w:id="142"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1"/>
      <w:bookmarkEnd w:id="142"/>
    </w:p>
    <w:p w:rsidR="0065721C" w:rsidRPr="007A3DC9" w:rsidRDefault="0065721C" w:rsidP="00967A21">
      <w:pPr>
        <w:pStyle w:val="ConsPlusNormal"/>
        <w:jc w:val="center"/>
        <w:rPr>
          <w:b/>
          <w:color w:val="000000" w:themeColor="text1"/>
          <w:szCs w:val="28"/>
        </w:rPr>
      </w:pP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884B7A" w:rsidP="00967A21">
      <w:pPr>
        <w:pStyle w:val="ConsPlusNormal"/>
        <w:ind w:firstLine="709"/>
        <w:jc w:val="both"/>
        <w:rPr>
          <w:color w:val="000000" w:themeColor="text1"/>
          <w:szCs w:val="28"/>
        </w:rPr>
      </w:pPr>
      <w:r>
        <w:rPr>
          <w:color w:val="000000" w:themeColor="text1"/>
          <w:szCs w:val="28"/>
        </w:rPr>
        <w:t>3. </w:t>
      </w:r>
      <w:r w:rsidR="00AC37DA" w:rsidRPr="007A3DC9">
        <w:rPr>
          <w:color w:val="000000" w:themeColor="text1"/>
          <w:szCs w:val="28"/>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884B7A" w:rsidP="00967A21">
      <w:pPr>
        <w:pStyle w:val="ConsPlusNormal"/>
        <w:ind w:firstLine="709"/>
        <w:jc w:val="both"/>
        <w:rPr>
          <w:color w:val="000000" w:themeColor="text1"/>
          <w:szCs w:val="28"/>
        </w:rPr>
      </w:pPr>
      <w:r>
        <w:rPr>
          <w:color w:val="000000" w:themeColor="text1"/>
          <w:szCs w:val="28"/>
        </w:rPr>
        <w:t>4. </w:t>
      </w:r>
      <w:r w:rsidR="00AC37DA" w:rsidRPr="007A3DC9">
        <w:rPr>
          <w:color w:val="000000" w:themeColor="text1"/>
          <w:szCs w:val="28"/>
        </w:rPr>
        <w:t>Юридические и физические лица - владельцы нестационарных торговых объектов обязаны обеспечить:</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ремонт, покраску и содержание в чистоте торговых объектов;</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 xml:space="preserve">уборку территории, занимаемой нестационарным объектом, не менее двух </w:t>
      </w:r>
      <w:r w:rsidR="00AC37DA" w:rsidRPr="007A3DC9">
        <w:rPr>
          <w:color w:val="000000" w:themeColor="text1"/>
          <w:szCs w:val="28"/>
        </w:rPr>
        <w:lastRenderedPageBreak/>
        <w:t>раз в сутки;</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884B7A" w:rsidP="00967A21">
      <w:pPr>
        <w:pStyle w:val="ConsPlusNormal"/>
        <w:ind w:firstLine="709"/>
        <w:jc w:val="both"/>
        <w:rPr>
          <w:color w:val="000000" w:themeColor="text1"/>
          <w:szCs w:val="28"/>
        </w:rPr>
      </w:pPr>
      <w:r>
        <w:rPr>
          <w:color w:val="000000" w:themeColor="text1"/>
          <w:szCs w:val="28"/>
        </w:rPr>
        <w:t>- </w:t>
      </w:r>
      <w:r w:rsidR="00AC37DA" w:rsidRPr="007A3DC9">
        <w:rPr>
          <w:color w:val="000000" w:themeColor="text1"/>
          <w:szCs w:val="28"/>
        </w:rPr>
        <w:t>вывоз или утилизацию отходов, образовавшихся в процессе торговли.</w:t>
      </w:r>
    </w:p>
    <w:p w:rsidR="00AC37DA" w:rsidRPr="007A3DC9" w:rsidRDefault="00AC37DA" w:rsidP="00967A21">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884B7A" w:rsidP="00967A21">
      <w:pPr>
        <w:pStyle w:val="ConsPlusNormal"/>
        <w:ind w:firstLine="709"/>
        <w:jc w:val="both"/>
        <w:rPr>
          <w:color w:val="000000" w:themeColor="text1"/>
          <w:szCs w:val="28"/>
        </w:rPr>
      </w:pPr>
      <w:r>
        <w:rPr>
          <w:color w:val="000000" w:themeColor="text1"/>
          <w:szCs w:val="28"/>
        </w:rPr>
        <w:t>1) </w:t>
      </w:r>
      <w:r w:rsidR="00AC37DA" w:rsidRPr="007A3DC9">
        <w:rPr>
          <w:color w:val="000000" w:themeColor="text1"/>
          <w:szCs w:val="28"/>
        </w:rPr>
        <w:t>складирование тары на территориях, прилегающих к нестационарным торговым объектам;</w:t>
      </w:r>
    </w:p>
    <w:p w:rsidR="00AC37DA" w:rsidRPr="007A3DC9" w:rsidRDefault="00884B7A" w:rsidP="00967A21">
      <w:pPr>
        <w:pStyle w:val="ConsPlusNormal"/>
        <w:ind w:firstLine="709"/>
        <w:jc w:val="both"/>
        <w:rPr>
          <w:color w:val="000000" w:themeColor="text1"/>
          <w:szCs w:val="28"/>
        </w:rPr>
      </w:pPr>
      <w:r>
        <w:rPr>
          <w:color w:val="000000" w:themeColor="text1"/>
          <w:szCs w:val="28"/>
        </w:rPr>
        <w:t>2) </w:t>
      </w:r>
      <w:r w:rsidR="00AC37DA" w:rsidRPr="007A3DC9">
        <w:rPr>
          <w:color w:val="000000" w:themeColor="text1"/>
          <w:szCs w:val="28"/>
        </w:rPr>
        <w:t>осуществлять завоз товаров по газонам, тротуарам и пешеходным дорожкам.</w:t>
      </w:r>
    </w:p>
    <w:p w:rsidR="00AC37DA" w:rsidRPr="007A3DC9" w:rsidRDefault="00884B7A" w:rsidP="00967A21">
      <w:pPr>
        <w:pStyle w:val="ConsPlusNormal"/>
        <w:ind w:firstLine="709"/>
        <w:jc w:val="both"/>
        <w:rPr>
          <w:color w:val="000000" w:themeColor="text1"/>
          <w:szCs w:val="28"/>
        </w:rPr>
      </w:pPr>
      <w:r>
        <w:rPr>
          <w:color w:val="000000" w:themeColor="text1"/>
          <w:szCs w:val="28"/>
        </w:rPr>
        <w:t>6. </w:t>
      </w:r>
      <w:r w:rsidR="00AC37DA" w:rsidRPr="007A3DC9">
        <w:rPr>
          <w:color w:val="000000" w:themeColor="text1"/>
          <w:szCs w:val="28"/>
        </w:rPr>
        <w:t xml:space="preserve">Для возведения (изготовления) нестационарных торговых объектов и </w:t>
      </w:r>
      <w:r w:rsidR="00EA4F30">
        <w:rPr>
          <w:color w:val="000000" w:themeColor="text1"/>
          <w:szCs w:val="28"/>
        </w:rPr>
        <w:t>их</w:t>
      </w:r>
      <w:r w:rsidR="00AC37DA"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00AC37DA"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00AC37DA" w:rsidRPr="007A3DC9">
        <w:rPr>
          <w:color w:val="000000" w:themeColor="text1"/>
          <w:szCs w:val="28"/>
        </w:rPr>
        <w:t>предварительно согласова</w:t>
      </w:r>
      <w:r w:rsidR="00EA4F30">
        <w:rPr>
          <w:color w:val="000000" w:themeColor="text1"/>
          <w:szCs w:val="28"/>
        </w:rPr>
        <w:t>ны</w:t>
      </w:r>
      <w:r w:rsidR="00AC37DA" w:rsidRPr="007A3DC9">
        <w:rPr>
          <w:color w:val="000000" w:themeColor="text1"/>
          <w:szCs w:val="28"/>
        </w:rPr>
        <w:t xml:space="preserve"> с </w:t>
      </w:r>
      <w:r w:rsidR="00A6548E">
        <w:rPr>
          <w:color w:val="000000" w:themeColor="text1"/>
          <w:szCs w:val="28"/>
        </w:rPr>
        <w:t xml:space="preserve">Администрацией </w:t>
      </w:r>
      <w:r w:rsidR="00AC37DA"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884B7A" w:rsidRDefault="001B7711" w:rsidP="00967A21">
      <w:pPr>
        <w:pStyle w:val="ConsPlusNormal"/>
        <w:ind w:firstLine="709"/>
        <w:jc w:val="both"/>
        <w:rPr>
          <w:color w:val="000000" w:themeColor="text1"/>
          <w:szCs w:val="28"/>
        </w:rPr>
      </w:pPr>
    </w:p>
    <w:p w:rsidR="001B7711" w:rsidRDefault="001B7711" w:rsidP="00967A21">
      <w:pPr>
        <w:pStyle w:val="ConsPlusNormal"/>
        <w:jc w:val="center"/>
        <w:outlineLvl w:val="1"/>
        <w:rPr>
          <w:b/>
          <w:color w:val="000000" w:themeColor="text1"/>
          <w:szCs w:val="28"/>
        </w:rPr>
      </w:pPr>
      <w:bookmarkStart w:id="143" w:name="_Toc521423054"/>
      <w:bookmarkStart w:id="144"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3"/>
      <w:bookmarkEnd w:id="144"/>
    </w:p>
    <w:p w:rsidR="0065721C" w:rsidRPr="00A16861" w:rsidRDefault="0065721C" w:rsidP="00967A21">
      <w:pPr>
        <w:pStyle w:val="ConsPlusNormal"/>
        <w:ind w:firstLine="709"/>
        <w:jc w:val="both"/>
        <w:rPr>
          <w:b/>
          <w:color w:val="000000" w:themeColor="text1"/>
          <w:sz w:val="24"/>
          <w:szCs w:val="28"/>
        </w:rPr>
      </w:pPr>
    </w:p>
    <w:p w:rsidR="001B7711" w:rsidRPr="007A3DC9" w:rsidRDefault="001B7711" w:rsidP="00967A21">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884B7A" w:rsidP="00967A21">
      <w:pPr>
        <w:pStyle w:val="ConsPlusNormal"/>
        <w:ind w:firstLine="709"/>
        <w:jc w:val="both"/>
        <w:rPr>
          <w:color w:val="000000" w:themeColor="text1"/>
          <w:szCs w:val="28"/>
        </w:rPr>
      </w:pPr>
      <w:r>
        <w:rPr>
          <w:color w:val="000000" w:themeColor="text1"/>
          <w:szCs w:val="28"/>
        </w:rPr>
        <w:t>1) </w:t>
      </w:r>
      <w:r w:rsidR="001B7711" w:rsidRPr="007A3DC9">
        <w:rPr>
          <w:color w:val="000000" w:themeColor="text1"/>
          <w:szCs w:val="28"/>
        </w:rPr>
        <w:t>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7A3DC9" w:rsidRDefault="00884B7A" w:rsidP="00967A21">
      <w:pPr>
        <w:pStyle w:val="ConsPlusNormal"/>
        <w:ind w:firstLine="709"/>
        <w:jc w:val="both"/>
        <w:rPr>
          <w:color w:val="000000" w:themeColor="text1"/>
          <w:szCs w:val="28"/>
        </w:rPr>
      </w:pPr>
      <w:r>
        <w:rPr>
          <w:color w:val="000000" w:themeColor="text1"/>
          <w:szCs w:val="28"/>
        </w:rPr>
        <w:t>2) </w:t>
      </w:r>
      <w:r w:rsidR="001B7711" w:rsidRPr="007A3DC9">
        <w:rPr>
          <w:color w:val="000000" w:themeColor="text1"/>
          <w:szCs w:val="28"/>
        </w:rPr>
        <w:t>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884B7A" w:rsidP="00967A21">
      <w:pPr>
        <w:pStyle w:val="ConsPlusNormal"/>
        <w:ind w:firstLine="709"/>
        <w:jc w:val="both"/>
        <w:rPr>
          <w:color w:val="000000" w:themeColor="text1"/>
          <w:szCs w:val="28"/>
        </w:rPr>
      </w:pPr>
      <w:r>
        <w:rPr>
          <w:color w:val="000000" w:themeColor="text1"/>
          <w:szCs w:val="28"/>
        </w:rPr>
        <w:t>3) </w:t>
      </w:r>
      <w:r w:rsidR="001B7711" w:rsidRPr="007A3DC9">
        <w:rPr>
          <w:color w:val="000000" w:themeColor="text1"/>
          <w:szCs w:val="28"/>
        </w:rPr>
        <w:t>производить окраску балконов и лоджий в цвета, не соответствующие общему цветовому решению фасада.</w:t>
      </w:r>
    </w:p>
    <w:p w:rsidR="001B7711" w:rsidRPr="007A3DC9" w:rsidRDefault="00884B7A" w:rsidP="00967A21">
      <w:pPr>
        <w:pStyle w:val="ConsPlusNormal"/>
        <w:ind w:firstLine="709"/>
        <w:jc w:val="both"/>
        <w:rPr>
          <w:color w:val="000000" w:themeColor="text1"/>
          <w:szCs w:val="28"/>
        </w:rPr>
      </w:pPr>
      <w:r>
        <w:rPr>
          <w:color w:val="000000" w:themeColor="text1"/>
          <w:szCs w:val="28"/>
        </w:rPr>
        <w:t>2. </w:t>
      </w:r>
      <w:r w:rsidR="001B7711" w:rsidRPr="007A3DC9">
        <w:rPr>
          <w:color w:val="000000" w:themeColor="text1"/>
          <w:szCs w:val="28"/>
        </w:rPr>
        <w:t>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A16861" w:rsidRPr="00A16861" w:rsidRDefault="00A16861" w:rsidP="00967A21">
      <w:pPr>
        <w:pStyle w:val="ConsPlusNormal"/>
        <w:ind w:firstLine="709"/>
        <w:jc w:val="both"/>
        <w:rPr>
          <w:color w:val="000000" w:themeColor="text1"/>
          <w:sz w:val="24"/>
          <w:szCs w:val="28"/>
        </w:rPr>
      </w:pPr>
    </w:p>
    <w:p w:rsidR="00726A82" w:rsidRPr="007A3DC9" w:rsidRDefault="00726A82" w:rsidP="00967A21">
      <w:pPr>
        <w:pStyle w:val="ConsPlusNormal"/>
        <w:jc w:val="center"/>
        <w:outlineLvl w:val="0"/>
        <w:rPr>
          <w:b/>
          <w:color w:val="000000" w:themeColor="text1"/>
          <w:szCs w:val="28"/>
        </w:rPr>
      </w:pPr>
      <w:bookmarkStart w:id="145" w:name="_Toc523842855"/>
      <w:r w:rsidRPr="007A3DC9">
        <w:rPr>
          <w:b/>
          <w:color w:val="000000" w:themeColor="text1"/>
          <w:szCs w:val="28"/>
        </w:rPr>
        <w:t>Часть V. СБОР, ТРАНСПОРТИРОВКА И УТИЛИЗАЦИЯ ОТХОДОВ</w:t>
      </w:r>
      <w:bookmarkEnd w:id="145"/>
    </w:p>
    <w:p w:rsidR="00726A82" w:rsidRPr="00A16861" w:rsidRDefault="00726A82" w:rsidP="00967A21">
      <w:pPr>
        <w:pStyle w:val="ConsPlusNormal"/>
        <w:ind w:firstLine="709"/>
        <w:rPr>
          <w:b/>
          <w:color w:val="000000" w:themeColor="text1"/>
          <w:sz w:val="24"/>
          <w:szCs w:val="28"/>
        </w:rPr>
      </w:pPr>
    </w:p>
    <w:p w:rsidR="00726A82" w:rsidRPr="001B7711" w:rsidRDefault="00726A82" w:rsidP="00967A21">
      <w:pPr>
        <w:pStyle w:val="ConsPlusNormal"/>
        <w:jc w:val="center"/>
        <w:outlineLvl w:val="0"/>
        <w:rPr>
          <w:b/>
          <w:color w:val="000000" w:themeColor="text1"/>
          <w:szCs w:val="28"/>
        </w:rPr>
      </w:pPr>
      <w:bookmarkStart w:id="146" w:name="_Toc521423056"/>
      <w:bookmarkStart w:id="147"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48" w:name="_Toc521423057"/>
      <w:bookmarkStart w:id="149" w:name="_Toc523842857"/>
      <w:bookmarkEnd w:id="146"/>
      <w:bookmarkEnd w:id="147"/>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0" w:name="_Toc521423058"/>
      <w:bookmarkEnd w:id="148"/>
      <w:r w:rsidR="008B3470">
        <w:rPr>
          <w:b/>
          <w:color w:val="000000" w:themeColor="text1"/>
          <w:szCs w:val="28"/>
        </w:rPr>
        <w:t xml:space="preserve"> </w:t>
      </w:r>
      <w:r w:rsidR="00884B7A">
        <w:rPr>
          <w:b/>
          <w:color w:val="000000" w:themeColor="text1"/>
          <w:szCs w:val="28"/>
        </w:rPr>
        <w:t>НА </w:t>
      </w:r>
      <w:r w:rsidRPr="007A3DC9">
        <w:rPr>
          <w:b/>
          <w:color w:val="000000" w:themeColor="text1"/>
          <w:szCs w:val="28"/>
        </w:rPr>
        <w:t xml:space="preserve">ТЕРРИТОРИИ </w:t>
      </w:r>
      <w:r>
        <w:rPr>
          <w:b/>
          <w:color w:val="000000" w:themeColor="text1"/>
          <w:szCs w:val="28"/>
        </w:rPr>
        <w:t>МУНИЦИПАЛЬНОГО ОБРАЗОВАНИЯ</w:t>
      </w:r>
      <w:bookmarkEnd w:id="149"/>
      <w:bookmarkEnd w:id="150"/>
    </w:p>
    <w:p w:rsidR="00726A82" w:rsidRPr="00A16861" w:rsidRDefault="00726A82" w:rsidP="00967A21">
      <w:pPr>
        <w:pStyle w:val="ConsPlusNormal"/>
        <w:jc w:val="both"/>
        <w:rPr>
          <w:b/>
          <w:color w:val="000000" w:themeColor="text1"/>
          <w:sz w:val="24"/>
          <w:szCs w:val="28"/>
        </w:rPr>
      </w:pPr>
    </w:p>
    <w:p w:rsidR="00726A82" w:rsidRDefault="00726A82" w:rsidP="00967A21">
      <w:pPr>
        <w:pStyle w:val="ConsPlusNormal"/>
        <w:jc w:val="center"/>
        <w:outlineLvl w:val="1"/>
        <w:rPr>
          <w:b/>
          <w:color w:val="000000" w:themeColor="text1"/>
          <w:szCs w:val="28"/>
        </w:rPr>
      </w:pPr>
      <w:bookmarkStart w:id="151" w:name="_Toc521423059"/>
      <w:bookmarkStart w:id="152"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1"/>
      <w:bookmarkEnd w:id="152"/>
    </w:p>
    <w:p w:rsidR="00726A82" w:rsidRPr="00A16861" w:rsidRDefault="00726A82" w:rsidP="00967A21">
      <w:pPr>
        <w:pStyle w:val="ConsPlusNormal"/>
        <w:ind w:firstLine="709"/>
        <w:jc w:val="both"/>
        <w:rPr>
          <w:b/>
          <w:color w:val="000000" w:themeColor="text1"/>
          <w:sz w:val="24"/>
          <w:szCs w:val="28"/>
        </w:rPr>
      </w:pPr>
    </w:p>
    <w:p w:rsidR="00FF4FF8" w:rsidRPr="00284963" w:rsidRDefault="00884B7A" w:rsidP="00884B7A">
      <w:pPr>
        <w:pStyle w:val="ConsPlusNormal"/>
        <w:tabs>
          <w:tab w:val="left" w:pos="1134"/>
        </w:tabs>
        <w:ind w:firstLine="709"/>
        <w:jc w:val="both"/>
        <w:rPr>
          <w:color w:val="000000" w:themeColor="text1"/>
          <w:szCs w:val="28"/>
        </w:rPr>
      </w:pPr>
      <w:r>
        <w:rPr>
          <w:color w:val="000000" w:themeColor="text1"/>
          <w:szCs w:val="28"/>
        </w:rPr>
        <w:t>1. </w:t>
      </w:r>
      <w:r w:rsidR="00726A82" w:rsidRPr="00284963">
        <w:rPr>
          <w:color w:val="000000" w:themeColor="text1"/>
          <w:szCs w:val="28"/>
        </w:rPr>
        <w:t xml:space="preserve">Обращение с </w:t>
      </w:r>
      <w:r w:rsidR="00FF4FF8" w:rsidRPr="00284963">
        <w:rPr>
          <w:color w:val="000000" w:themeColor="text1"/>
          <w:szCs w:val="28"/>
        </w:rPr>
        <w:t xml:space="preserve">твердыми коммунальными отходами (далее – ТКО) обеспечивается региональными операторами по обращению с ТКО самостоятельно </w:t>
      </w:r>
      <w:r w:rsidR="00FF4FF8" w:rsidRPr="00284963">
        <w:rPr>
          <w:color w:val="000000" w:themeColor="text1"/>
          <w:szCs w:val="28"/>
        </w:rPr>
        <w:lastRenderedPageBreak/>
        <w:t>или с привлечением операторов по обращению с ТКО.</w:t>
      </w:r>
    </w:p>
    <w:p w:rsidR="00FF4FF8" w:rsidRPr="00284963" w:rsidRDefault="00FF4FF8" w:rsidP="00967A21">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договор на ока</w:t>
      </w:r>
      <w:r w:rsidR="002214B3">
        <w:rPr>
          <w:color w:val="000000" w:themeColor="text1"/>
          <w:szCs w:val="28"/>
        </w:rPr>
        <w:t>зание услуг по обращению с ТКО.</w:t>
      </w:r>
    </w:p>
    <w:p w:rsidR="00477B08" w:rsidRPr="00284963" w:rsidRDefault="002214B3" w:rsidP="00967A21">
      <w:pPr>
        <w:pStyle w:val="ConsPlusNormal"/>
        <w:ind w:firstLine="709"/>
        <w:jc w:val="both"/>
        <w:rPr>
          <w:color w:val="000000" w:themeColor="text1"/>
          <w:szCs w:val="28"/>
        </w:rPr>
      </w:pPr>
      <w:r>
        <w:rPr>
          <w:color w:val="000000" w:themeColor="text1"/>
          <w:szCs w:val="28"/>
        </w:rPr>
        <w:t>2. </w:t>
      </w:r>
      <w:r w:rsidR="00477B08" w:rsidRPr="00284963">
        <w:rPr>
          <w:color w:val="000000" w:themeColor="text1"/>
          <w:szCs w:val="28"/>
        </w:rPr>
        <w:t>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00477B08" w:rsidRPr="00284963">
        <w:rPr>
          <w:color w:val="000000" w:themeColor="text1"/>
          <w:szCs w:val="28"/>
        </w:rPr>
        <w:t>.</w:t>
      </w:r>
    </w:p>
    <w:p w:rsidR="00726A82" w:rsidRPr="00284963" w:rsidRDefault="00B2046A" w:rsidP="00967A21">
      <w:pPr>
        <w:pStyle w:val="ConsPlusNormal"/>
        <w:tabs>
          <w:tab w:val="left" w:pos="1134"/>
        </w:tabs>
        <w:ind w:firstLine="709"/>
        <w:jc w:val="both"/>
        <w:rPr>
          <w:color w:val="000000" w:themeColor="text1"/>
          <w:szCs w:val="28"/>
        </w:rPr>
      </w:pPr>
      <w:bookmarkStart w:id="153" w:name="P822"/>
      <w:bookmarkEnd w:id="153"/>
      <w:r w:rsidRPr="00284963">
        <w:rPr>
          <w:color w:val="000000" w:themeColor="text1"/>
          <w:szCs w:val="28"/>
        </w:rPr>
        <w:t>3</w:t>
      </w:r>
      <w:r w:rsidR="002214B3">
        <w:rPr>
          <w:color w:val="000000" w:themeColor="text1"/>
          <w:szCs w:val="28"/>
        </w:rPr>
        <w:t>.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r w:rsidR="00667319" w:rsidRPr="00284963">
        <w:rPr>
          <w:color w:val="000000" w:themeColor="text1"/>
          <w:szCs w:val="28"/>
        </w:rPr>
        <w:t xml:space="preserve">места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967A21">
      <w:pPr>
        <w:pStyle w:val="ConsPlusNormal"/>
        <w:ind w:firstLine="709"/>
        <w:jc w:val="both"/>
        <w:rPr>
          <w:color w:val="000000" w:themeColor="text1"/>
          <w:szCs w:val="28"/>
        </w:rPr>
      </w:pPr>
      <w:bookmarkStart w:id="154" w:name="P823"/>
      <w:bookmarkEnd w:id="154"/>
      <w:r>
        <w:rPr>
          <w:color w:val="000000" w:themeColor="text1"/>
          <w:szCs w:val="28"/>
        </w:rPr>
        <w:t>4</w:t>
      </w:r>
      <w:r w:rsidR="00726A82" w:rsidRPr="00284963">
        <w:rPr>
          <w:color w:val="000000" w:themeColor="text1"/>
          <w:szCs w:val="28"/>
        </w:rPr>
        <w:t>.</w:t>
      </w:r>
      <w:r w:rsidR="002214B3">
        <w:t>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2214B3" w:rsidP="00967A21">
      <w:pPr>
        <w:pStyle w:val="ConsPlusNormal"/>
        <w:ind w:firstLine="709"/>
        <w:jc w:val="both"/>
        <w:rPr>
          <w:color w:val="000000" w:themeColor="text1"/>
          <w:szCs w:val="28"/>
        </w:rPr>
      </w:pPr>
      <w:r>
        <w:rPr>
          <w:color w:val="000000" w:themeColor="text1"/>
          <w:szCs w:val="28"/>
        </w:rPr>
        <w:t>5. </w:t>
      </w:r>
      <w:r w:rsidR="000A4C4A" w:rsidRPr="00284963">
        <w:rPr>
          <w:color w:val="000000" w:themeColor="text1"/>
          <w:szCs w:val="28"/>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w:t>
      </w:r>
      <w:r>
        <w:rPr>
          <w:color w:val="000000" w:themeColor="text1"/>
          <w:szCs w:val="28"/>
        </w:rPr>
        <w:t>ия твердых коммунальных отходов.</w:t>
      </w:r>
    </w:p>
    <w:p w:rsidR="000729CC" w:rsidRPr="00284963" w:rsidRDefault="002214B3" w:rsidP="00967A21">
      <w:pPr>
        <w:pStyle w:val="ConsPlusNormal"/>
        <w:ind w:firstLine="709"/>
        <w:jc w:val="both"/>
        <w:rPr>
          <w:color w:val="000000" w:themeColor="text1"/>
          <w:szCs w:val="28"/>
        </w:rPr>
      </w:pPr>
      <w:r>
        <w:rPr>
          <w:color w:val="000000" w:themeColor="text1"/>
          <w:szCs w:val="28"/>
        </w:rPr>
        <w:t>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967A21">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2214B3" w:rsidP="00967A21">
      <w:pPr>
        <w:pStyle w:val="ConsPlusNormal"/>
        <w:ind w:firstLine="709"/>
        <w:jc w:val="both"/>
        <w:rPr>
          <w:color w:val="000000" w:themeColor="text1"/>
          <w:szCs w:val="28"/>
        </w:rPr>
      </w:pPr>
      <w:r>
        <w:rPr>
          <w:color w:val="000000" w:themeColor="text1"/>
          <w:szCs w:val="28"/>
        </w:rPr>
        <w:t>7. З</w:t>
      </w:r>
      <w:r w:rsidR="000729CC" w:rsidRPr="00284963">
        <w:rPr>
          <w:color w:val="000000" w:themeColor="text1"/>
          <w:szCs w:val="28"/>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2214B3" w:rsidP="00967A21">
      <w:pPr>
        <w:pStyle w:val="ConsPlusNormal"/>
        <w:ind w:firstLine="709"/>
        <w:jc w:val="both"/>
        <w:rPr>
          <w:color w:val="000000" w:themeColor="text1"/>
          <w:szCs w:val="28"/>
        </w:rPr>
      </w:pPr>
      <w:r>
        <w:rPr>
          <w:color w:val="000000" w:themeColor="text1"/>
          <w:szCs w:val="28"/>
        </w:rPr>
        <w:t>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00726A82" w:rsidRPr="00284963">
        <w:rPr>
          <w:color w:val="000000" w:themeColor="text1"/>
          <w:szCs w:val="28"/>
        </w:rPr>
        <w:t>.</w:t>
      </w:r>
    </w:p>
    <w:p w:rsidR="00726A82" w:rsidRPr="00284963" w:rsidRDefault="00284963" w:rsidP="00967A21">
      <w:pPr>
        <w:pStyle w:val="ConsPlusNormal"/>
        <w:ind w:firstLine="709"/>
        <w:jc w:val="both"/>
        <w:rPr>
          <w:color w:val="000000" w:themeColor="text1"/>
          <w:szCs w:val="28"/>
        </w:rPr>
      </w:pPr>
      <w:r>
        <w:rPr>
          <w:color w:val="000000" w:themeColor="text1"/>
          <w:szCs w:val="28"/>
        </w:rPr>
        <w:t>9</w:t>
      </w:r>
      <w:r w:rsidR="002214B3">
        <w:rPr>
          <w:color w:val="000000" w:themeColor="text1"/>
          <w:szCs w:val="28"/>
        </w:rPr>
        <w:t>. </w:t>
      </w:r>
      <w:r w:rsidRPr="00284963">
        <w:rPr>
          <w:color w:val="000000" w:themeColor="text1"/>
          <w:szCs w:val="28"/>
        </w:rPr>
        <w:t xml:space="preserve">Контейнеры должны быть промаркированы с указанием контактов </w:t>
      </w:r>
      <w:r w:rsidRPr="00284963">
        <w:rPr>
          <w:color w:val="000000" w:themeColor="text1"/>
          <w:szCs w:val="28"/>
        </w:rPr>
        <w:lastRenderedPageBreak/>
        <w:t>организации, осуществляющей сбор и транспортирование ТКО, и графика вывоза ТКО.</w:t>
      </w:r>
    </w:p>
    <w:p w:rsidR="00726A82" w:rsidRPr="00284963" w:rsidRDefault="00726A82" w:rsidP="00967A21">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002214B3">
        <w:rPr>
          <w:color w:val="000000" w:themeColor="text1"/>
          <w:szCs w:val="28"/>
        </w:rPr>
        <w:t>.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967A21">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002214B3">
        <w:rPr>
          <w:color w:val="000000" w:themeColor="text1"/>
          <w:szCs w:val="28"/>
        </w:rPr>
        <w:t>. </w:t>
      </w:r>
      <w:r w:rsidRPr="00284963">
        <w:rPr>
          <w:color w:val="000000" w:themeColor="text1"/>
          <w:szCs w:val="28"/>
        </w:rPr>
        <w:t xml:space="preserve">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967A21">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002214B3">
        <w:rPr>
          <w:color w:val="000000" w:themeColor="text1"/>
          <w:szCs w:val="28"/>
        </w:rPr>
        <w:t>. </w:t>
      </w:r>
      <w:r w:rsidRPr="00284963">
        <w:rPr>
          <w:color w:val="000000" w:themeColor="text1"/>
          <w:szCs w:val="28"/>
        </w:rPr>
        <w:t xml:space="preserve">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967A21">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967A21">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002214B3">
        <w:rPr>
          <w:color w:val="000000" w:themeColor="text1"/>
          <w:szCs w:val="28"/>
        </w:rPr>
        <w:t>. </w:t>
      </w:r>
      <w:r w:rsidRPr="00284963">
        <w:rPr>
          <w:color w:val="000000" w:themeColor="text1"/>
          <w:szCs w:val="28"/>
        </w:rPr>
        <w:t xml:space="preserve">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2214B3" w:rsidRDefault="00726A82" w:rsidP="00967A21">
      <w:pPr>
        <w:pStyle w:val="ConsPlusNormal"/>
        <w:ind w:firstLine="709"/>
        <w:rPr>
          <w:color w:val="000000" w:themeColor="text1"/>
          <w:szCs w:val="28"/>
        </w:rPr>
      </w:pPr>
    </w:p>
    <w:p w:rsidR="002214B3" w:rsidRDefault="00726A82" w:rsidP="00967A21">
      <w:pPr>
        <w:pStyle w:val="ConsPlusNormal"/>
        <w:jc w:val="center"/>
        <w:outlineLvl w:val="1"/>
        <w:rPr>
          <w:b/>
          <w:color w:val="000000" w:themeColor="text1"/>
          <w:szCs w:val="28"/>
        </w:rPr>
      </w:pPr>
      <w:bookmarkStart w:id="155" w:name="_Toc521423060"/>
      <w:bookmarkStart w:id="156"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Организация</w:t>
      </w:r>
      <w:r w:rsidR="002214B3">
        <w:rPr>
          <w:b/>
          <w:color w:val="000000" w:themeColor="text1"/>
          <w:szCs w:val="28"/>
        </w:rPr>
        <w:t xml:space="preserve"> деятельности в сфере обращения</w:t>
      </w:r>
    </w:p>
    <w:p w:rsidR="00726A82" w:rsidRDefault="00726A82" w:rsidP="00967A21">
      <w:pPr>
        <w:pStyle w:val="ConsPlusNormal"/>
        <w:jc w:val="center"/>
        <w:outlineLvl w:val="1"/>
        <w:rPr>
          <w:b/>
          <w:color w:val="000000" w:themeColor="text1"/>
          <w:szCs w:val="28"/>
        </w:rPr>
      </w:pPr>
      <w:r w:rsidRPr="007A3DC9">
        <w:rPr>
          <w:b/>
          <w:color w:val="000000" w:themeColor="text1"/>
          <w:szCs w:val="28"/>
        </w:rPr>
        <w:t xml:space="preserve">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5"/>
      <w:bookmarkEnd w:id="156"/>
    </w:p>
    <w:p w:rsidR="00726A82" w:rsidRPr="00A16861" w:rsidRDefault="00726A82" w:rsidP="00967A21">
      <w:pPr>
        <w:pStyle w:val="ConsPlusNormal"/>
        <w:ind w:firstLine="709"/>
        <w:jc w:val="both"/>
        <w:rPr>
          <w:b/>
          <w:color w:val="000000" w:themeColor="text1"/>
          <w:sz w:val="24"/>
          <w:szCs w:val="28"/>
        </w:rPr>
      </w:pPr>
    </w:p>
    <w:p w:rsidR="00726A82" w:rsidRPr="007A3DC9" w:rsidRDefault="002214B3" w:rsidP="00967A21">
      <w:pPr>
        <w:pStyle w:val="ConsPlusNormal"/>
        <w:ind w:firstLine="709"/>
        <w:jc w:val="both"/>
        <w:rPr>
          <w:color w:val="000000" w:themeColor="text1"/>
          <w:szCs w:val="28"/>
        </w:rPr>
      </w:pPr>
      <w:r>
        <w:rPr>
          <w:color w:val="000000" w:themeColor="text1"/>
          <w:szCs w:val="28"/>
        </w:rPr>
        <w:t>1. </w:t>
      </w:r>
      <w:r w:rsidR="00726A82" w:rsidRPr="007A3DC9">
        <w:rPr>
          <w:color w:val="000000" w:themeColor="text1"/>
          <w:szCs w:val="28"/>
        </w:rPr>
        <w:t xml:space="preserve">Сбор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 xml:space="preserve">х отходов в </w:t>
      </w:r>
      <w:proofErr w:type="spellStart"/>
      <w:r w:rsidR="00726A82" w:rsidRPr="007A3DC9">
        <w:rPr>
          <w:color w:val="000000" w:themeColor="text1"/>
          <w:szCs w:val="28"/>
        </w:rPr>
        <w:t>неканализованных</w:t>
      </w:r>
      <w:proofErr w:type="spellEnd"/>
      <w:r w:rsidR="00726A82"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00726A82" w:rsidRPr="007A3DC9">
        <w:rPr>
          <w:color w:val="000000" w:themeColor="text1"/>
          <w:szCs w:val="28"/>
        </w:rPr>
        <w:t>, обустроенных</w:t>
      </w:r>
      <w:r w:rsidR="0007340B">
        <w:rPr>
          <w:color w:val="000000" w:themeColor="text1"/>
          <w:szCs w:val="28"/>
        </w:rPr>
        <w:t xml:space="preserve"> и размещаемых</w:t>
      </w:r>
      <w:r w:rsidR="00726A82" w:rsidRPr="007A3DC9">
        <w:rPr>
          <w:color w:val="000000" w:themeColor="text1"/>
          <w:szCs w:val="28"/>
        </w:rPr>
        <w:t xml:space="preserve"> в соответствии с действующим законодательством.</w:t>
      </w:r>
    </w:p>
    <w:p w:rsidR="00726A82" w:rsidRPr="007A3DC9" w:rsidRDefault="002214B3" w:rsidP="00967A21">
      <w:pPr>
        <w:pStyle w:val="ConsPlusNormal"/>
        <w:ind w:firstLine="709"/>
        <w:jc w:val="both"/>
        <w:rPr>
          <w:color w:val="000000" w:themeColor="text1"/>
          <w:szCs w:val="28"/>
        </w:rPr>
      </w:pPr>
      <w:r>
        <w:rPr>
          <w:color w:val="000000" w:themeColor="text1"/>
          <w:szCs w:val="28"/>
        </w:rPr>
        <w:t>2. </w:t>
      </w:r>
      <w:r w:rsidR="00726A82" w:rsidRPr="007A3DC9">
        <w:rPr>
          <w:color w:val="000000" w:themeColor="text1"/>
          <w:szCs w:val="28"/>
        </w:rPr>
        <w:t xml:space="preserve">Вывоз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2214B3" w:rsidP="00967A21">
      <w:pPr>
        <w:pStyle w:val="ConsPlusNormal"/>
        <w:ind w:firstLine="709"/>
        <w:jc w:val="both"/>
        <w:rPr>
          <w:color w:val="000000" w:themeColor="text1"/>
          <w:szCs w:val="28"/>
        </w:rPr>
      </w:pPr>
      <w:r>
        <w:rPr>
          <w:color w:val="000000" w:themeColor="text1"/>
          <w:szCs w:val="28"/>
        </w:rPr>
        <w:t>3. </w:t>
      </w:r>
      <w:r w:rsidR="00726A82" w:rsidRPr="007A3DC9">
        <w:rPr>
          <w:color w:val="000000" w:themeColor="text1"/>
          <w:szCs w:val="28"/>
        </w:rPr>
        <w:t xml:space="preserve">Обязанность по организации сбора и вывоза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 xml:space="preserve">х отходов, содержанию, ремонту дворовых </w:t>
      </w:r>
      <w:proofErr w:type="spellStart"/>
      <w:r w:rsidR="00726A82" w:rsidRPr="007A3DC9">
        <w:rPr>
          <w:color w:val="000000" w:themeColor="text1"/>
          <w:szCs w:val="28"/>
        </w:rPr>
        <w:t>помойниц</w:t>
      </w:r>
      <w:proofErr w:type="spellEnd"/>
      <w:r w:rsidR="00726A82"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sidR="00726A82">
        <w:rPr>
          <w:color w:val="000000" w:themeColor="text1"/>
          <w:szCs w:val="28"/>
        </w:rPr>
        <w:t xml:space="preserve">и </w:t>
      </w:r>
      <w:r>
        <w:rPr>
          <w:color w:val="000000" w:themeColor="text1"/>
          <w:szCs w:val="28"/>
        </w:rPr>
        <w:t>–</w:t>
      </w:r>
      <w:r w:rsidR="00726A82">
        <w:rPr>
          <w:color w:val="000000" w:themeColor="text1"/>
          <w:szCs w:val="28"/>
        </w:rPr>
        <w:t xml:space="preserve"> на владельцев домовладений</w:t>
      </w:r>
      <w:r w:rsidR="00726A82" w:rsidRPr="007A3DC9">
        <w:rPr>
          <w:color w:val="000000" w:themeColor="text1"/>
          <w:szCs w:val="28"/>
        </w:rPr>
        <w:t>.</w:t>
      </w:r>
    </w:p>
    <w:p w:rsidR="00726A82" w:rsidRPr="007A3DC9" w:rsidRDefault="002214B3" w:rsidP="00967A21">
      <w:pPr>
        <w:pStyle w:val="ConsPlusNormal"/>
        <w:ind w:firstLine="709"/>
        <w:jc w:val="both"/>
        <w:rPr>
          <w:color w:val="000000" w:themeColor="text1"/>
          <w:szCs w:val="28"/>
        </w:rPr>
      </w:pPr>
      <w:r>
        <w:rPr>
          <w:color w:val="000000" w:themeColor="text1"/>
          <w:szCs w:val="28"/>
        </w:rPr>
        <w:t>4. </w:t>
      </w:r>
      <w:r w:rsidR="00726A82" w:rsidRPr="007A3DC9">
        <w:rPr>
          <w:color w:val="000000" w:themeColor="text1"/>
          <w:szCs w:val="28"/>
        </w:rPr>
        <w:t>Дворовая уборная должна иметь подъездные пути для специального транспорта.</w:t>
      </w:r>
    </w:p>
    <w:p w:rsidR="00726A82" w:rsidRPr="007A3DC9" w:rsidRDefault="002214B3" w:rsidP="00967A21">
      <w:pPr>
        <w:pStyle w:val="ConsPlusNormal"/>
        <w:ind w:firstLine="709"/>
        <w:jc w:val="both"/>
        <w:rPr>
          <w:color w:val="000000" w:themeColor="text1"/>
          <w:szCs w:val="28"/>
        </w:rPr>
      </w:pPr>
      <w:r>
        <w:rPr>
          <w:color w:val="000000" w:themeColor="text1"/>
          <w:szCs w:val="28"/>
        </w:rPr>
        <w:t>5. </w:t>
      </w:r>
      <w:r w:rsidR="00726A82" w:rsidRPr="007A3DC9">
        <w:rPr>
          <w:szCs w:val="28"/>
        </w:rPr>
        <w:t>Запрещается</w:t>
      </w:r>
      <w:r w:rsidR="00726A82" w:rsidRPr="007A3DC9">
        <w:rPr>
          <w:color w:val="FF0000"/>
          <w:szCs w:val="28"/>
        </w:rPr>
        <w:t xml:space="preserve"> </w:t>
      </w:r>
      <w:r w:rsidR="00726A82"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2214B3" w:rsidP="00967A21">
      <w:pPr>
        <w:pStyle w:val="ConsPlusNormal"/>
        <w:ind w:firstLine="709"/>
        <w:jc w:val="both"/>
        <w:rPr>
          <w:color w:val="000000" w:themeColor="text1"/>
          <w:szCs w:val="28"/>
        </w:rPr>
      </w:pPr>
      <w:r>
        <w:rPr>
          <w:color w:val="000000" w:themeColor="text1"/>
          <w:szCs w:val="28"/>
        </w:rPr>
        <w:t>6. </w:t>
      </w:r>
      <w:r w:rsidR="00726A82" w:rsidRPr="007A3DC9">
        <w:rPr>
          <w:color w:val="000000" w:themeColor="text1"/>
          <w:szCs w:val="28"/>
        </w:rPr>
        <w:t xml:space="preserve">Все работы по обращению с жидкими отходами (выкачивание, вывоз, слив) </w:t>
      </w:r>
      <w:r w:rsidR="00726A82" w:rsidRPr="007A3DC9">
        <w:rPr>
          <w:color w:val="000000" w:themeColor="text1"/>
          <w:szCs w:val="28"/>
        </w:rPr>
        <w:lastRenderedPageBreak/>
        <w:t>должны быть механизированы и герметизированы.</w:t>
      </w:r>
    </w:p>
    <w:p w:rsidR="00726A82" w:rsidRPr="007A3DC9" w:rsidRDefault="002214B3" w:rsidP="00967A21">
      <w:pPr>
        <w:pStyle w:val="ConsPlusNormal"/>
        <w:ind w:firstLine="709"/>
        <w:jc w:val="both"/>
        <w:rPr>
          <w:color w:val="000000" w:themeColor="text1"/>
          <w:szCs w:val="28"/>
        </w:rPr>
      </w:pPr>
      <w:r>
        <w:rPr>
          <w:color w:val="000000" w:themeColor="text1"/>
          <w:szCs w:val="28"/>
        </w:rPr>
        <w:t>7. </w:t>
      </w:r>
      <w:r w:rsidR="00726A82" w:rsidRPr="007A3DC9">
        <w:rPr>
          <w:color w:val="000000" w:themeColor="text1"/>
          <w:szCs w:val="28"/>
        </w:rPr>
        <w:t xml:space="preserve">Транспортирование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2214B3" w:rsidP="00967A21">
      <w:pPr>
        <w:pStyle w:val="ConsPlusNormal"/>
        <w:ind w:firstLine="709"/>
        <w:jc w:val="both"/>
        <w:rPr>
          <w:color w:val="000000" w:themeColor="text1"/>
          <w:szCs w:val="28"/>
        </w:rPr>
      </w:pPr>
      <w:r>
        <w:rPr>
          <w:color w:val="000000" w:themeColor="text1"/>
          <w:szCs w:val="28"/>
        </w:rPr>
        <w:t>8. </w:t>
      </w:r>
      <w:r w:rsidR="00726A82" w:rsidRPr="007A3DC9">
        <w:rPr>
          <w:color w:val="000000" w:themeColor="text1"/>
          <w:szCs w:val="28"/>
        </w:rPr>
        <w:t xml:space="preserve">Граждане, использующие в качестве накопителя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выгребные ямы, обязаны:</w:t>
      </w:r>
    </w:p>
    <w:p w:rsidR="00726A82" w:rsidRPr="007A3DC9" w:rsidRDefault="002214B3" w:rsidP="00967A21">
      <w:pPr>
        <w:pStyle w:val="ConsPlusNormal"/>
        <w:ind w:firstLine="709"/>
        <w:jc w:val="both"/>
        <w:rPr>
          <w:color w:val="000000" w:themeColor="text1"/>
          <w:szCs w:val="28"/>
        </w:rPr>
      </w:pPr>
      <w:r>
        <w:rPr>
          <w:color w:val="000000" w:themeColor="text1"/>
          <w:szCs w:val="28"/>
        </w:rPr>
        <w:t>- </w:t>
      </w:r>
      <w:r w:rsidR="00726A82" w:rsidRPr="007A3DC9">
        <w:rPr>
          <w:color w:val="000000" w:themeColor="text1"/>
          <w:szCs w:val="28"/>
        </w:rPr>
        <w:t xml:space="preserve">пользоваться услугами специализированных организаций для вывоза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w:t>
      </w:r>
    </w:p>
    <w:p w:rsidR="00726A82" w:rsidRPr="007A3DC9" w:rsidRDefault="002214B3" w:rsidP="00967A21">
      <w:pPr>
        <w:pStyle w:val="ConsPlusNormal"/>
        <w:ind w:firstLine="709"/>
        <w:jc w:val="both"/>
        <w:rPr>
          <w:color w:val="000000" w:themeColor="text1"/>
          <w:szCs w:val="28"/>
        </w:rPr>
      </w:pPr>
      <w:r>
        <w:rPr>
          <w:color w:val="000000" w:themeColor="text1"/>
          <w:szCs w:val="28"/>
        </w:rPr>
        <w:t>- </w:t>
      </w:r>
      <w:r w:rsidR="00726A82" w:rsidRPr="007A3DC9">
        <w:rPr>
          <w:color w:val="000000" w:themeColor="text1"/>
          <w:szCs w:val="28"/>
        </w:rPr>
        <w:t>соблюдать действующие экологические, санитарно-гигиенические и противоэпидемиологические нормы и правила.</w:t>
      </w:r>
    </w:p>
    <w:p w:rsidR="00726A82" w:rsidRPr="007A3DC9" w:rsidRDefault="00726A82" w:rsidP="00967A21">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2214B3" w:rsidP="00967A21">
      <w:pPr>
        <w:pStyle w:val="ConsPlusNormal"/>
        <w:ind w:firstLine="709"/>
        <w:jc w:val="both"/>
        <w:rPr>
          <w:color w:val="000000" w:themeColor="text1"/>
          <w:szCs w:val="28"/>
        </w:rPr>
      </w:pPr>
      <w:r>
        <w:rPr>
          <w:color w:val="000000" w:themeColor="text1"/>
          <w:szCs w:val="28"/>
        </w:rPr>
        <w:t>9. </w:t>
      </w:r>
      <w:r w:rsidR="00726A82" w:rsidRPr="007A3DC9">
        <w:rPr>
          <w:color w:val="000000" w:themeColor="text1"/>
          <w:szCs w:val="28"/>
        </w:rPr>
        <w:t xml:space="preserve">Заключение договора на вывоз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2214B3" w:rsidP="00967A21">
      <w:pPr>
        <w:pStyle w:val="ConsPlusNormal"/>
        <w:ind w:firstLine="709"/>
        <w:jc w:val="both"/>
        <w:rPr>
          <w:color w:val="000000" w:themeColor="text1"/>
          <w:szCs w:val="28"/>
        </w:rPr>
      </w:pPr>
      <w:r>
        <w:rPr>
          <w:color w:val="000000" w:themeColor="text1"/>
          <w:szCs w:val="28"/>
        </w:rPr>
        <w:t>10. </w:t>
      </w:r>
      <w:r w:rsidR="00726A82" w:rsidRPr="007A3DC9">
        <w:rPr>
          <w:color w:val="000000" w:themeColor="text1"/>
          <w:szCs w:val="28"/>
        </w:rPr>
        <w:t xml:space="preserve">Вывоз жидких </w:t>
      </w:r>
      <w:r w:rsidR="000951B6">
        <w:rPr>
          <w:color w:val="000000" w:themeColor="text1"/>
          <w:szCs w:val="28"/>
        </w:rPr>
        <w:t>бытов</w:t>
      </w:r>
      <w:r w:rsidR="00726A82">
        <w:rPr>
          <w:color w:val="000000" w:themeColor="text1"/>
          <w:szCs w:val="28"/>
        </w:rPr>
        <w:t>ы</w:t>
      </w:r>
      <w:r w:rsidR="00726A82" w:rsidRPr="007A3DC9">
        <w:rPr>
          <w:color w:val="000000" w:themeColor="text1"/>
          <w:szCs w:val="28"/>
        </w:rPr>
        <w:t>х отходов производится в приемную камеру очистных сооружений или специальные приемные колодцы хозяйственно-фекальной канализации.</w:t>
      </w:r>
    </w:p>
    <w:p w:rsidR="00726A82" w:rsidRPr="002214B3" w:rsidRDefault="002214B3" w:rsidP="00967A21">
      <w:pPr>
        <w:pStyle w:val="ConsPlusNormal"/>
        <w:ind w:firstLine="709"/>
        <w:jc w:val="both"/>
        <w:rPr>
          <w:szCs w:val="28"/>
        </w:rPr>
      </w:pPr>
      <w:r>
        <w:rPr>
          <w:color w:val="000000" w:themeColor="text1"/>
          <w:szCs w:val="28"/>
        </w:rPr>
        <w:t>11. </w:t>
      </w:r>
      <w:r w:rsidR="00726A82" w:rsidRPr="007A3DC9">
        <w:rPr>
          <w:color w:val="000000" w:themeColor="text1"/>
          <w:szCs w:val="28"/>
        </w:rPr>
        <w:t xml:space="preserve">Выгреб дворовых уборных и </w:t>
      </w:r>
      <w:proofErr w:type="spellStart"/>
      <w:r w:rsidR="00726A82" w:rsidRPr="007A3DC9">
        <w:rPr>
          <w:color w:val="000000" w:themeColor="text1"/>
          <w:szCs w:val="28"/>
        </w:rPr>
        <w:t>помойниц</w:t>
      </w:r>
      <w:proofErr w:type="spellEnd"/>
      <w:r w:rsidR="00726A82" w:rsidRPr="007A3DC9">
        <w:rPr>
          <w:color w:val="000000" w:themeColor="text1"/>
          <w:szCs w:val="28"/>
        </w:rPr>
        <w:t xml:space="preserve"> очищается по мере </w:t>
      </w:r>
      <w:r w:rsidR="00726A82">
        <w:rPr>
          <w:color w:val="000000" w:themeColor="text1"/>
          <w:szCs w:val="28"/>
        </w:rPr>
        <w:t>их</w:t>
      </w:r>
      <w:r w:rsidR="00726A82" w:rsidRPr="007A3DC9">
        <w:rPr>
          <w:color w:val="000000" w:themeColor="text1"/>
          <w:szCs w:val="28"/>
        </w:rPr>
        <w:t xml:space="preserve"> заполнения, но не реже </w:t>
      </w:r>
      <w:r w:rsidR="00726A82" w:rsidRPr="007F71D0">
        <w:rPr>
          <w:color w:val="000000" w:themeColor="text1"/>
          <w:szCs w:val="28"/>
        </w:rPr>
        <w:t>одного раза в полгода</w:t>
      </w:r>
      <w:r w:rsidR="00726A82"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2214B3" w:rsidP="00967A21">
      <w:pPr>
        <w:pStyle w:val="ConsPlusNormal"/>
        <w:ind w:firstLine="709"/>
        <w:jc w:val="both"/>
        <w:rPr>
          <w:color w:val="000000" w:themeColor="text1"/>
          <w:szCs w:val="28"/>
        </w:rPr>
      </w:pPr>
      <w:r>
        <w:rPr>
          <w:color w:val="000000" w:themeColor="text1"/>
          <w:szCs w:val="28"/>
        </w:rPr>
        <w:t>12. </w:t>
      </w:r>
      <w:r w:rsidR="00726A82" w:rsidRPr="007A3DC9">
        <w:rPr>
          <w:color w:val="000000" w:themeColor="text1"/>
          <w:szCs w:val="28"/>
        </w:rPr>
        <w:t>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7A3DC9" w:rsidRDefault="002214B3" w:rsidP="00967A21">
      <w:pPr>
        <w:pStyle w:val="ConsPlusNormal"/>
        <w:ind w:firstLine="709"/>
        <w:jc w:val="both"/>
        <w:rPr>
          <w:color w:val="000000" w:themeColor="text1"/>
          <w:szCs w:val="28"/>
        </w:rPr>
      </w:pPr>
      <w:r>
        <w:rPr>
          <w:color w:val="000000" w:themeColor="text1"/>
          <w:szCs w:val="28"/>
        </w:rPr>
        <w:t>13. </w:t>
      </w:r>
      <w:r w:rsidR="00726A82" w:rsidRPr="007A3DC9">
        <w:rPr>
          <w:color w:val="000000" w:themeColor="text1"/>
          <w:szCs w:val="28"/>
        </w:rPr>
        <w:t>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7A3DC9" w:rsidRDefault="00726A82" w:rsidP="00967A21">
      <w:pPr>
        <w:pStyle w:val="ConsPlusNormal"/>
        <w:ind w:firstLine="709"/>
        <w:jc w:val="both"/>
        <w:rPr>
          <w:color w:val="000000" w:themeColor="text1"/>
          <w:szCs w:val="28"/>
        </w:rPr>
      </w:pPr>
      <w:r w:rsidRPr="007A3DC9">
        <w:rPr>
          <w:color w:val="000000" w:themeColor="text1"/>
          <w:szCs w:val="28"/>
        </w:rPr>
        <w:t>14</w:t>
      </w:r>
      <w:r w:rsidR="002214B3">
        <w:rPr>
          <w:color w:val="000000" w:themeColor="text1"/>
          <w:szCs w:val="28"/>
        </w:rPr>
        <w:t>. </w:t>
      </w:r>
      <w:r w:rsidRPr="007A3DC9">
        <w:rPr>
          <w:color w:val="000000" w:themeColor="text1"/>
          <w:szCs w:val="28"/>
        </w:rPr>
        <w:t>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7A3DC9" w:rsidRDefault="002214B3" w:rsidP="00967A21">
      <w:pPr>
        <w:pStyle w:val="ConsPlusNormal"/>
        <w:ind w:firstLine="709"/>
        <w:jc w:val="both"/>
        <w:rPr>
          <w:color w:val="000000" w:themeColor="text1"/>
          <w:szCs w:val="28"/>
        </w:rPr>
      </w:pPr>
      <w:r>
        <w:rPr>
          <w:color w:val="000000" w:themeColor="text1"/>
          <w:szCs w:val="28"/>
        </w:rPr>
        <w:t>15. </w:t>
      </w:r>
      <w:r w:rsidR="00726A82" w:rsidRPr="007A3DC9">
        <w:rPr>
          <w:color w:val="000000" w:themeColor="text1"/>
          <w:szCs w:val="28"/>
        </w:rPr>
        <w:t xml:space="preserve">Работа биотуалетов без специальных, сертифицированных </w:t>
      </w:r>
      <w:proofErr w:type="spellStart"/>
      <w:r w:rsidR="00726A82" w:rsidRPr="007A3DC9">
        <w:rPr>
          <w:color w:val="000000" w:themeColor="text1"/>
          <w:szCs w:val="28"/>
        </w:rPr>
        <w:t>расщепительных</w:t>
      </w:r>
      <w:proofErr w:type="spellEnd"/>
      <w:r w:rsidR="00726A82" w:rsidRPr="007A3DC9">
        <w:rPr>
          <w:color w:val="000000" w:themeColor="text1"/>
          <w:szCs w:val="28"/>
        </w:rPr>
        <w:t xml:space="preserve"> и ароматических добавок </w:t>
      </w:r>
      <w:r w:rsidR="00726A82" w:rsidRPr="007A3DC9">
        <w:rPr>
          <w:szCs w:val="28"/>
        </w:rPr>
        <w:t>запрещается</w:t>
      </w:r>
      <w:r w:rsidR="00726A82" w:rsidRPr="007A3DC9">
        <w:rPr>
          <w:color w:val="000000" w:themeColor="text1"/>
          <w:szCs w:val="28"/>
        </w:rPr>
        <w:t>.</w:t>
      </w:r>
    </w:p>
    <w:p w:rsidR="00726A82" w:rsidRPr="00A16861" w:rsidRDefault="00726A82" w:rsidP="00967A21">
      <w:pPr>
        <w:pStyle w:val="ConsPlusNormal"/>
        <w:ind w:firstLine="709"/>
        <w:rPr>
          <w:color w:val="000000" w:themeColor="text1"/>
          <w:sz w:val="24"/>
          <w:szCs w:val="28"/>
        </w:rPr>
      </w:pPr>
    </w:p>
    <w:p w:rsidR="00726A82" w:rsidRDefault="00726A82" w:rsidP="00967A21">
      <w:pPr>
        <w:pStyle w:val="ConsPlusNormal"/>
        <w:jc w:val="center"/>
        <w:outlineLvl w:val="1"/>
        <w:rPr>
          <w:b/>
          <w:color w:val="000000" w:themeColor="text1"/>
          <w:szCs w:val="28"/>
        </w:rPr>
      </w:pPr>
      <w:bookmarkStart w:id="157" w:name="_Toc521423061"/>
      <w:bookmarkStart w:id="158"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7"/>
      <w:bookmarkEnd w:id="158"/>
    </w:p>
    <w:p w:rsidR="00726A82" w:rsidRPr="00A16861" w:rsidRDefault="00726A82" w:rsidP="00967A21">
      <w:pPr>
        <w:pStyle w:val="ConsPlusNormal"/>
        <w:ind w:firstLine="709"/>
        <w:jc w:val="both"/>
        <w:rPr>
          <w:b/>
          <w:color w:val="000000" w:themeColor="text1"/>
          <w:sz w:val="24"/>
          <w:szCs w:val="28"/>
        </w:rPr>
      </w:pPr>
    </w:p>
    <w:p w:rsidR="00726A82" w:rsidRPr="007A3DC9" w:rsidRDefault="002214B3" w:rsidP="00967A21">
      <w:pPr>
        <w:pStyle w:val="ConsPlusNormal"/>
        <w:ind w:firstLine="709"/>
        <w:jc w:val="both"/>
        <w:rPr>
          <w:color w:val="000000" w:themeColor="text1"/>
          <w:szCs w:val="28"/>
        </w:rPr>
      </w:pPr>
      <w:r>
        <w:rPr>
          <w:color w:val="000000" w:themeColor="text1"/>
          <w:szCs w:val="28"/>
        </w:rPr>
        <w:t>1. </w:t>
      </w:r>
      <w:r w:rsidR="00726A82"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w:t>
      </w:r>
      <w:r>
        <w:rPr>
          <w:color w:val="000000" w:themeColor="text1"/>
          <w:szCs w:val="28"/>
        </w:rPr>
        <w:t>таких домах), а также</w:t>
      </w:r>
      <w:r w:rsidR="00726A82" w:rsidRPr="007A3DC9">
        <w:rPr>
          <w:color w:val="000000" w:themeColor="text1"/>
          <w:szCs w:val="28"/>
        </w:rPr>
        <w:t xml:space="preserve"> информирование </w:t>
      </w:r>
      <w:r w:rsidR="00726A82">
        <w:rPr>
          <w:color w:val="000000" w:themeColor="text1"/>
          <w:szCs w:val="28"/>
        </w:rPr>
        <w:t xml:space="preserve">потребителей </w:t>
      </w:r>
      <w:r w:rsidR="00726A82" w:rsidRPr="007A3DC9">
        <w:rPr>
          <w:color w:val="000000" w:themeColor="text1"/>
          <w:szCs w:val="28"/>
        </w:rPr>
        <w:lastRenderedPageBreak/>
        <w:t>осуществляет Администрация.</w:t>
      </w:r>
    </w:p>
    <w:p w:rsidR="00726A82" w:rsidRPr="007A3DC9" w:rsidRDefault="002214B3" w:rsidP="00967A21">
      <w:pPr>
        <w:pStyle w:val="ConsPlusNormal"/>
        <w:ind w:firstLine="709"/>
        <w:jc w:val="both"/>
        <w:rPr>
          <w:color w:val="000000" w:themeColor="text1"/>
          <w:szCs w:val="28"/>
        </w:rPr>
      </w:pPr>
      <w:r>
        <w:rPr>
          <w:color w:val="000000" w:themeColor="text1"/>
          <w:szCs w:val="28"/>
        </w:rPr>
        <w:t>2. </w:t>
      </w:r>
      <w:r w:rsidR="00726A82" w:rsidRPr="007A3DC9">
        <w:rPr>
          <w:color w:val="000000" w:themeColor="text1"/>
          <w:szCs w:val="28"/>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2" w:history="1">
        <w:r w:rsidR="00726A82" w:rsidRPr="007A3DC9">
          <w:rPr>
            <w:color w:val="000000" w:themeColor="text1"/>
            <w:szCs w:val="28"/>
          </w:rPr>
          <w:t>Правилами</w:t>
        </w:r>
      </w:hyperlink>
      <w:r w:rsidR="00726A82" w:rsidRPr="007A3DC9">
        <w:rPr>
          <w:color w:val="000000" w:themeColor="text1"/>
          <w:szCs w:val="28"/>
        </w:rPr>
        <w:t xml:space="preserve"> содержания общего имущества в многоквартирном доме, утвержденными постановлением Правит</w:t>
      </w:r>
      <w:r>
        <w:rPr>
          <w:color w:val="000000" w:themeColor="text1"/>
          <w:szCs w:val="28"/>
        </w:rPr>
        <w:t>ельства Российской Федерации от </w:t>
      </w:r>
      <w:r w:rsidR="00726A82" w:rsidRPr="007A3DC9">
        <w:rPr>
          <w:color w:val="000000" w:themeColor="text1"/>
          <w:szCs w:val="28"/>
        </w:rPr>
        <w:t>13</w:t>
      </w:r>
      <w:r>
        <w:rPr>
          <w:color w:val="000000" w:themeColor="text1"/>
          <w:szCs w:val="28"/>
        </w:rPr>
        <w:t>.08.2006</w:t>
      </w:r>
      <w:r w:rsidR="00726A82" w:rsidRPr="007A3DC9">
        <w:rPr>
          <w:color w:val="000000" w:themeColor="text1"/>
          <w:szCs w:val="28"/>
        </w:rPr>
        <w:t xml:space="preserve"> № 491.</w:t>
      </w:r>
    </w:p>
    <w:p w:rsidR="00726A82" w:rsidRPr="007A3DC9" w:rsidRDefault="002214B3" w:rsidP="00967A21">
      <w:pPr>
        <w:pStyle w:val="ConsPlusNormal"/>
        <w:ind w:firstLine="709"/>
        <w:jc w:val="both"/>
        <w:rPr>
          <w:color w:val="000000" w:themeColor="text1"/>
          <w:szCs w:val="28"/>
        </w:rPr>
      </w:pPr>
      <w:r>
        <w:rPr>
          <w:color w:val="000000" w:themeColor="text1"/>
          <w:szCs w:val="28"/>
        </w:rPr>
        <w:t>3. </w:t>
      </w:r>
      <w:r w:rsidR="00726A82" w:rsidRPr="007A3DC9">
        <w:rPr>
          <w:color w:val="000000" w:themeColor="text1"/>
          <w:szCs w:val="28"/>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7A3DC9" w:rsidRDefault="002214B3" w:rsidP="00967A21">
      <w:pPr>
        <w:pStyle w:val="ConsPlusNormal"/>
        <w:ind w:firstLine="709"/>
        <w:jc w:val="both"/>
        <w:rPr>
          <w:color w:val="000000" w:themeColor="text1"/>
          <w:szCs w:val="28"/>
        </w:rPr>
      </w:pPr>
      <w:r>
        <w:rPr>
          <w:color w:val="000000" w:themeColor="text1"/>
          <w:szCs w:val="28"/>
        </w:rPr>
        <w:t>4. </w:t>
      </w:r>
      <w:r w:rsidR="00726A82" w:rsidRPr="007A3DC9">
        <w:rPr>
          <w:color w:val="000000" w:themeColor="text1"/>
          <w:szCs w:val="28"/>
        </w:rPr>
        <w:t>Потребители ртутьсодержащих ламп (кроме физических лиц) осуществляют накопление отработанных ртутьсодержащих ламп.</w:t>
      </w:r>
    </w:p>
    <w:p w:rsidR="00726A82" w:rsidRPr="007A3DC9" w:rsidRDefault="002214B3" w:rsidP="00967A21">
      <w:pPr>
        <w:pStyle w:val="ConsPlusNormal"/>
        <w:ind w:firstLine="709"/>
        <w:jc w:val="both"/>
        <w:rPr>
          <w:color w:val="000000" w:themeColor="text1"/>
          <w:szCs w:val="28"/>
        </w:rPr>
      </w:pPr>
      <w:r>
        <w:rPr>
          <w:color w:val="000000" w:themeColor="text1"/>
          <w:szCs w:val="28"/>
        </w:rPr>
        <w:t>5. </w:t>
      </w:r>
      <w:r w:rsidR="00726A82" w:rsidRPr="007A3DC9">
        <w:rPr>
          <w:color w:val="000000" w:themeColor="text1"/>
          <w:szCs w:val="28"/>
        </w:rPr>
        <w:t>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2214B3" w:rsidP="00967A21">
      <w:pPr>
        <w:pStyle w:val="ConsPlusNormal"/>
        <w:ind w:firstLine="709"/>
        <w:jc w:val="both"/>
        <w:rPr>
          <w:color w:val="000000" w:themeColor="text1"/>
          <w:szCs w:val="28"/>
        </w:rPr>
      </w:pPr>
      <w:r>
        <w:rPr>
          <w:color w:val="000000" w:themeColor="text1"/>
          <w:szCs w:val="28"/>
        </w:rPr>
        <w:t>6. </w:t>
      </w:r>
      <w:r w:rsidR="00726A82" w:rsidRPr="007A3DC9">
        <w:rPr>
          <w:color w:val="000000" w:themeColor="text1"/>
          <w:szCs w:val="28"/>
        </w:rPr>
        <w:t>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00726A82" w:rsidRPr="007A3DC9">
        <w:rPr>
          <w:color w:val="000000" w:themeColor="text1"/>
          <w:szCs w:val="28"/>
        </w:rPr>
        <w:t>.</w:t>
      </w:r>
    </w:p>
    <w:p w:rsidR="00726A82" w:rsidRPr="007A3DC9" w:rsidRDefault="002214B3" w:rsidP="00967A21">
      <w:pPr>
        <w:pStyle w:val="ConsPlusNormal"/>
        <w:ind w:firstLine="709"/>
        <w:jc w:val="both"/>
        <w:rPr>
          <w:color w:val="000000" w:themeColor="text1"/>
          <w:szCs w:val="28"/>
        </w:rPr>
      </w:pPr>
      <w:r>
        <w:rPr>
          <w:color w:val="000000" w:themeColor="text1"/>
          <w:szCs w:val="28"/>
        </w:rPr>
        <w:t>7. </w:t>
      </w:r>
      <w:r w:rsidR="00726A82" w:rsidRPr="007A3DC9">
        <w:rPr>
          <w:color w:val="000000" w:themeColor="text1"/>
          <w:szCs w:val="28"/>
        </w:rPr>
        <w:t>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2214B3" w:rsidP="00967A21">
      <w:pPr>
        <w:pStyle w:val="ConsPlusNormal"/>
        <w:ind w:firstLine="709"/>
        <w:jc w:val="both"/>
        <w:rPr>
          <w:color w:val="000000" w:themeColor="text1"/>
          <w:szCs w:val="28"/>
        </w:rPr>
      </w:pPr>
      <w:r>
        <w:rPr>
          <w:color w:val="000000" w:themeColor="text1"/>
          <w:szCs w:val="28"/>
        </w:rPr>
        <w:t>8. </w:t>
      </w:r>
      <w:r w:rsidR="00726A82" w:rsidRPr="007A3DC9">
        <w:rPr>
          <w:color w:val="000000" w:themeColor="text1"/>
          <w:szCs w:val="28"/>
        </w:rPr>
        <w:t>Сбор отработанных ртутьсодержащих ламп у потребителей отработанных ртутьсодержащих ламп осуществляют специализированные организации.</w:t>
      </w:r>
    </w:p>
    <w:p w:rsidR="00A16861" w:rsidRPr="00A16861" w:rsidRDefault="00A16861" w:rsidP="00967A21">
      <w:pPr>
        <w:pStyle w:val="ConsPlusNormal"/>
        <w:jc w:val="center"/>
        <w:rPr>
          <w:b/>
          <w:color w:val="000000" w:themeColor="text1"/>
          <w:sz w:val="24"/>
          <w:szCs w:val="28"/>
        </w:rPr>
      </w:pPr>
      <w:bookmarkStart w:id="159" w:name="_Toc521423055"/>
    </w:p>
    <w:p w:rsidR="00932BDF" w:rsidRDefault="001B7711" w:rsidP="00967A21">
      <w:pPr>
        <w:pStyle w:val="ConsPlusNormal"/>
        <w:jc w:val="center"/>
        <w:outlineLvl w:val="0"/>
        <w:rPr>
          <w:b/>
          <w:color w:val="000000" w:themeColor="text1"/>
          <w:szCs w:val="28"/>
        </w:rPr>
      </w:pPr>
      <w:bookmarkStart w:id="160" w:name="_Toc523842861"/>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1" w:name="_Toc521423062"/>
      <w:bookmarkEnd w:id="159"/>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0"/>
      <w:bookmarkEnd w:id="161"/>
    </w:p>
    <w:p w:rsidR="00C74D69" w:rsidRPr="00A16861" w:rsidRDefault="00C74D69" w:rsidP="00967A21">
      <w:pPr>
        <w:pStyle w:val="ConsPlusNormal"/>
        <w:jc w:val="center"/>
        <w:rPr>
          <w:b/>
          <w:color w:val="000000" w:themeColor="text1"/>
          <w:sz w:val="24"/>
          <w:szCs w:val="28"/>
        </w:rPr>
      </w:pPr>
    </w:p>
    <w:p w:rsidR="002214B3" w:rsidRDefault="00C403D0" w:rsidP="00967A21">
      <w:pPr>
        <w:pStyle w:val="ConsPlusNormal"/>
        <w:jc w:val="center"/>
        <w:outlineLvl w:val="1"/>
        <w:rPr>
          <w:b/>
          <w:color w:val="000000" w:themeColor="text1"/>
          <w:szCs w:val="28"/>
        </w:rPr>
      </w:pPr>
      <w:bookmarkStart w:id="162" w:name="_Toc521423063"/>
      <w:bookmarkStart w:id="163"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xml:space="preserve">. Формы участия жителей в подготовке и </w:t>
      </w:r>
      <w:r w:rsidR="002214B3">
        <w:rPr>
          <w:b/>
          <w:color w:val="000000" w:themeColor="text1"/>
          <w:szCs w:val="28"/>
        </w:rPr>
        <w:t>реализации</w:t>
      </w:r>
    </w:p>
    <w:p w:rsidR="000C3772" w:rsidRDefault="002214B3" w:rsidP="00967A21">
      <w:pPr>
        <w:pStyle w:val="ConsPlusNormal"/>
        <w:jc w:val="center"/>
        <w:outlineLvl w:val="1"/>
        <w:rPr>
          <w:b/>
          <w:color w:val="000000" w:themeColor="text1"/>
          <w:szCs w:val="28"/>
        </w:rPr>
      </w:pPr>
      <w:r>
        <w:rPr>
          <w:b/>
          <w:color w:val="000000" w:themeColor="text1"/>
          <w:szCs w:val="28"/>
        </w:rPr>
        <w:t>проектов по </w:t>
      </w:r>
      <w:r w:rsidR="000C3772" w:rsidRPr="007A3DC9">
        <w:rPr>
          <w:b/>
          <w:color w:val="000000" w:themeColor="text1"/>
          <w:szCs w:val="28"/>
        </w:rPr>
        <w:t>благоустройству</w:t>
      </w:r>
      <w:bookmarkEnd w:id="162"/>
      <w:bookmarkEnd w:id="163"/>
    </w:p>
    <w:p w:rsidR="00C74D69" w:rsidRPr="00A16861" w:rsidRDefault="00C74D69" w:rsidP="00967A21">
      <w:pPr>
        <w:pStyle w:val="ConsPlusNormal"/>
        <w:ind w:firstLine="709"/>
        <w:jc w:val="both"/>
        <w:rPr>
          <w:b/>
          <w:color w:val="000000" w:themeColor="text1"/>
          <w:sz w:val="24"/>
          <w:szCs w:val="28"/>
        </w:rPr>
      </w:pPr>
    </w:p>
    <w:p w:rsidR="00932BDF" w:rsidRPr="007A3DC9" w:rsidRDefault="000C3772" w:rsidP="00967A21">
      <w:pPr>
        <w:pStyle w:val="ConsPlusNormal"/>
        <w:ind w:firstLine="709"/>
        <w:jc w:val="both"/>
        <w:rPr>
          <w:color w:val="000000" w:themeColor="text1"/>
          <w:szCs w:val="28"/>
        </w:rPr>
      </w:pPr>
      <w:r w:rsidRPr="007A3DC9">
        <w:rPr>
          <w:color w:val="000000" w:themeColor="text1"/>
          <w:szCs w:val="28"/>
        </w:rPr>
        <w:t>1</w:t>
      </w:r>
      <w:r w:rsidR="002214B3">
        <w:rPr>
          <w:color w:val="000000" w:themeColor="text1"/>
          <w:szCs w:val="28"/>
        </w:rPr>
        <w:t>. </w:t>
      </w:r>
      <w:r w:rsidR="00932BDF" w:rsidRPr="007A3DC9">
        <w:rPr>
          <w:color w:val="000000" w:themeColor="text1"/>
          <w:szCs w:val="28"/>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 xml:space="preserve">участие жителей в подготовке и </w:t>
      </w:r>
      <w:r w:rsidR="00E05531" w:rsidRPr="007A3DC9">
        <w:rPr>
          <w:color w:val="000000" w:themeColor="text1"/>
          <w:szCs w:val="28"/>
        </w:rPr>
        <w:lastRenderedPageBreak/>
        <w:t>реализации проектов по благоустройству</w:t>
      </w:r>
      <w:r w:rsidR="00932BDF" w:rsidRPr="007A3DC9">
        <w:rPr>
          <w:color w:val="000000" w:themeColor="text1"/>
          <w:szCs w:val="28"/>
        </w:rPr>
        <w:t>.</w:t>
      </w:r>
    </w:p>
    <w:p w:rsidR="00932BDF" w:rsidRPr="007A3DC9" w:rsidRDefault="000C3772" w:rsidP="00967A21">
      <w:pPr>
        <w:pStyle w:val="ConsPlusNormal"/>
        <w:ind w:firstLine="709"/>
        <w:jc w:val="both"/>
        <w:rPr>
          <w:color w:val="000000" w:themeColor="text1"/>
          <w:szCs w:val="28"/>
        </w:rPr>
      </w:pPr>
      <w:r w:rsidRPr="007A3DC9">
        <w:rPr>
          <w:color w:val="000000" w:themeColor="text1"/>
          <w:szCs w:val="28"/>
        </w:rPr>
        <w:t>2</w:t>
      </w:r>
      <w:r w:rsidR="002214B3">
        <w:rPr>
          <w:color w:val="000000" w:themeColor="text1"/>
          <w:szCs w:val="28"/>
        </w:rPr>
        <w:t>. </w:t>
      </w:r>
      <w:r w:rsidR="00932BDF" w:rsidRPr="007A3DC9">
        <w:rPr>
          <w:color w:val="000000" w:themeColor="text1"/>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3</w:t>
      </w:r>
      <w:r w:rsidR="002214B3">
        <w:rPr>
          <w:color w:val="000000" w:themeColor="text1"/>
          <w:szCs w:val="28"/>
        </w:rPr>
        <w:t>. </w:t>
      </w:r>
      <w:r w:rsidR="00932BDF" w:rsidRPr="007A3DC9">
        <w:rPr>
          <w:color w:val="000000" w:themeColor="text1"/>
          <w:szCs w:val="28"/>
        </w:rPr>
        <w:t>Концепцию благоустройства для кажд</w:t>
      </w:r>
      <w:r w:rsidR="003B0DC1">
        <w:rPr>
          <w:color w:val="000000" w:themeColor="text1"/>
          <w:szCs w:val="28"/>
        </w:rPr>
        <w:t>ого</w:t>
      </w:r>
      <w:r w:rsidR="00932BDF" w:rsidRPr="007A3DC9">
        <w:rPr>
          <w:color w:val="000000" w:themeColor="text1"/>
          <w:szCs w:val="28"/>
        </w:rPr>
        <w:t xml:space="preserve"> </w:t>
      </w:r>
      <w:r w:rsidR="003B0DC1">
        <w:rPr>
          <w:color w:val="000000" w:themeColor="text1"/>
          <w:szCs w:val="28"/>
        </w:rPr>
        <w:t>населенного пункта</w:t>
      </w:r>
      <w:r w:rsidR="00932BDF" w:rsidRPr="007A3DC9">
        <w:rPr>
          <w:color w:val="000000" w:themeColor="text1"/>
          <w:szCs w:val="28"/>
        </w:rPr>
        <w:t xml:space="preserve">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4</w:t>
      </w:r>
      <w:r w:rsidR="003B0DC1">
        <w:rPr>
          <w:color w:val="000000" w:themeColor="text1"/>
          <w:szCs w:val="28"/>
        </w:rPr>
        <w:t>. </w:t>
      </w:r>
      <w:r w:rsidR="00932BDF" w:rsidRPr="007A3DC9">
        <w:rPr>
          <w:color w:val="000000" w:themeColor="text1"/>
          <w:szCs w:val="28"/>
        </w:rPr>
        <w:t xml:space="preserve">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5</w:t>
      </w:r>
      <w:r w:rsidR="003B0DC1">
        <w:rPr>
          <w:color w:val="000000" w:themeColor="text1"/>
          <w:szCs w:val="28"/>
        </w:rPr>
        <w:t>. </w:t>
      </w:r>
      <w:r w:rsidR="00932BDF" w:rsidRPr="007A3DC9">
        <w:rPr>
          <w:color w:val="000000" w:themeColor="text1"/>
          <w:szCs w:val="28"/>
        </w:rPr>
        <w:t>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6</w:t>
      </w:r>
      <w:r w:rsidR="003B0DC1">
        <w:rPr>
          <w:color w:val="000000" w:themeColor="text1"/>
          <w:szCs w:val="28"/>
        </w:rPr>
        <w:t>. </w:t>
      </w:r>
      <w:r w:rsidR="00932BDF" w:rsidRPr="007A3DC9">
        <w:rPr>
          <w:color w:val="000000" w:themeColor="text1"/>
          <w:szCs w:val="28"/>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967A21">
      <w:pPr>
        <w:pStyle w:val="ConsPlusNormal"/>
        <w:ind w:firstLine="709"/>
        <w:jc w:val="both"/>
        <w:rPr>
          <w:color w:val="000000" w:themeColor="text1"/>
          <w:szCs w:val="28"/>
        </w:rPr>
      </w:pPr>
      <w:r w:rsidRPr="007A3DC9">
        <w:rPr>
          <w:color w:val="000000" w:themeColor="text1"/>
          <w:szCs w:val="28"/>
        </w:rPr>
        <w:t>7</w:t>
      </w:r>
      <w:r w:rsidR="003B0DC1">
        <w:rPr>
          <w:color w:val="000000" w:themeColor="text1"/>
          <w:szCs w:val="28"/>
        </w:rPr>
        <w:t>. </w:t>
      </w:r>
      <w:r w:rsidR="00932BDF" w:rsidRPr="007A3DC9">
        <w:rPr>
          <w:color w:val="000000" w:themeColor="text1"/>
          <w:szCs w:val="28"/>
        </w:rPr>
        <w:t xml:space="preserve">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w:t>
      </w:r>
      <w:r w:rsidR="00932BDF" w:rsidRPr="007A3DC9">
        <w:rPr>
          <w:color w:val="000000" w:themeColor="text1"/>
          <w:szCs w:val="28"/>
        </w:rPr>
        <w:lastRenderedPageBreak/>
        <w:t>планов развития муниципального образования.</w:t>
      </w:r>
    </w:p>
    <w:p w:rsidR="00932BDF" w:rsidRPr="00A16861" w:rsidRDefault="00932BDF" w:rsidP="00967A21">
      <w:pPr>
        <w:pStyle w:val="ConsPlusNormal"/>
        <w:ind w:firstLine="709"/>
        <w:rPr>
          <w:color w:val="000000" w:themeColor="text1"/>
          <w:sz w:val="24"/>
          <w:szCs w:val="28"/>
        </w:rPr>
      </w:pPr>
    </w:p>
    <w:p w:rsidR="003B0DC1" w:rsidRDefault="00C403D0" w:rsidP="00967A21">
      <w:pPr>
        <w:pStyle w:val="ConsPlusNormal"/>
        <w:jc w:val="center"/>
        <w:outlineLvl w:val="1"/>
        <w:rPr>
          <w:b/>
          <w:color w:val="000000" w:themeColor="text1"/>
          <w:szCs w:val="28"/>
        </w:rPr>
      </w:pPr>
      <w:bookmarkStart w:id="164" w:name="_Toc521423064"/>
      <w:bookmarkStart w:id="165"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w:t>
      </w:r>
      <w:r w:rsidR="003B0DC1">
        <w:rPr>
          <w:b/>
          <w:color w:val="000000" w:themeColor="text1"/>
          <w:szCs w:val="28"/>
        </w:rPr>
        <w:t>ного участия в принятии решения</w:t>
      </w:r>
    </w:p>
    <w:p w:rsidR="003B0DC1" w:rsidRDefault="00932BDF" w:rsidP="00967A21">
      <w:pPr>
        <w:pStyle w:val="ConsPlusNormal"/>
        <w:jc w:val="center"/>
        <w:outlineLvl w:val="1"/>
        <w:rPr>
          <w:b/>
          <w:color w:val="000000" w:themeColor="text1"/>
          <w:szCs w:val="28"/>
        </w:rPr>
      </w:pPr>
      <w:r w:rsidRPr="007A3DC9">
        <w:rPr>
          <w:b/>
          <w:color w:val="000000" w:themeColor="text1"/>
          <w:szCs w:val="28"/>
        </w:rPr>
        <w:t>и реализации проект</w:t>
      </w:r>
      <w:r w:rsidR="003B0DC1">
        <w:rPr>
          <w:b/>
          <w:color w:val="000000" w:themeColor="text1"/>
          <w:szCs w:val="28"/>
        </w:rPr>
        <w:t>ов комплексного благоустройства</w:t>
      </w:r>
    </w:p>
    <w:p w:rsidR="00932BDF" w:rsidRDefault="00932BDF" w:rsidP="00967A21">
      <w:pPr>
        <w:pStyle w:val="ConsPlusNormal"/>
        <w:jc w:val="center"/>
        <w:outlineLvl w:val="1"/>
        <w:rPr>
          <w:b/>
          <w:color w:val="000000" w:themeColor="text1"/>
          <w:szCs w:val="28"/>
        </w:rPr>
      </w:pPr>
      <w:r w:rsidRPr="007A3DC9">
        <w:rPr>
          <w:b/>
          <w:color w:val="000000" w:themeColor="text1"/>
          <w:szCs w:val="28"/>
        </w:rPr>
        <w:t>и развития среды</w:t>
      </w:r>
      <w:r w:rsidR="00E05531" w:rsidRPr="007A3DC9">
        <w:rPr>
          <w:b/>
          <w:color w:val="000000" w:themeColor="text1"/>
          <w:szCs w:val="28"/>
        </w:rPr>
        <w:t xml:space="preserve"> обитания</w:t>
      </w:r>
      <w:bookmarkEnd w:id="164"/>
      <w:bookmarkEnd w:id="165"/>
    </w:p>
    <w:p w:rsidR="00C74D69" w:rsidRPr="00A16861" w:rsidRDefault="00C74D69" w:rsidP="00967A21">
      <w:pPr>
        <w:pStyle w:val="ConsPlusNormal"/>
        <w:ind w:firstLine="709"/>
        <w:jc w:val="both"/>
        <w:rPr>
          <w:b/>
          <w:color w:val="000000" w:themeColor="text1"/>
          <w:sz w:val="24"/>
          <w:szCs w:val="28"/>
        </w:rPr>
      </w:pPr>
    </w:p>
    <w:p w:rsidR="00932BDF" w:rsidRPr="007A3DC9" w:rsidRDefault="003B0DC1" w:rsidP="00967A21">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C869A3">
        <w:rPr>
          <w:color w:val="000000" w:themeColor="text1"/>
          <w:szCs w:val="28"/>
        </w:rPr>
        <w:t>уются</w:t>
      </w:r>
      <w:r w:rsidR="00932BDF" w:rsidRPr="007A3DC9">
        <w:rPr>
          <w:color w:val="000000" w:themeColor="text1"/>
          <w:szCs w:val="28"/>
        </w:rPr>
        <w:t xml:space="preserve"> следующие формы:</w:t>
      </w:r>
    </w:p>
    <w:p w:rsidR="00932BDF" w:rsidRPr="007A3DC9" w:rsidRDefault="003B0DC1" w:rsidP="00967A21">
      <w:pPr>
        <w:pStyle w:val="ConsPlusNormal"/>
        <w:ind w:firstLine="709"/>
        <w:jc w:val="both"/>
        <w:rPr>
          <w:color w:val="000000" w:themeColor="text1"/>
          <w:szCs w:val="28"/>
        </w:rPr>
      </w:pPr>
      <w:r>
        <w:rPr>
          <w:color w:val="000000" w:themeColor="text1"/>
          <w:szCs w:val="28"/>
        </w:rPr>
        <w:t>а) </w:t>
      </w:r>
      <w:r w:rsidR="00932BDF" w:rsidRPr="007A3DC9">
        <w:rPr>
          <w:color w:val="000000" w:themeColor="text1"/>
          <w:szCs w:val="28"/>
        </w:rPr>
        <w:t>совместное определение целей и задач по развитию территории, инвентаризация проблем и потенциалов среды;</w:t>
      </w:r>
    </w:p>
    <w:p w:rsidR="00932BDF" w:rsidRPr="007A3DC9" w:rsidRDefault="003B0DC1" w:rsidP="00967A21">
      <w:pPr>
        <w:pStyle w:val="ConsPlusNormal"/>
        <w:ind w:firstLine="709"/>
        <w:jc w:val="both"/>
        <w:rPr>
          <w:color w:val="000000" w:themeColor="text1"/>
          <w:szCs w:val="28"/>
        </w:rPr>
      </w:pPr>
      <w:r>
        <w:rPr>
          <w:color w:val="000000" w:themeColor="text1"/>
          <w:szCs w:val="28"/>
        </w:rPr>
        <w:t>б) </w:t>
      </w:r>
      <w:r w:rsidR="00932BDF" w:rsidRPr="007A3DC9">
        <w:rPr>
          <w:color w:val="000000" w:themeColor="text1"/>
          <w:szCs w:val="28"/>
        </w:rPr>
        <w:t>определение основных видов активностей, функциональных зон общественных пространств, под которыми понимаются части территории муниципальн</w:t>
      </w:r>
      <w:r>
        <w:rPr>
          <w:color w:val="000000" w:themeColor="text1"/>
          <w:szCs w:val="28"/>
        </w:rPr>
        <w:t>ого</w:t>
      </w:r>
      <w:r w:rsidR="00932BDF" w:rsidRPr="007A3DC9">
        <w:rPr>
          <w:color w:val="000000" w:themeColor="text1"/>
          <w:szCs w:val="28"/>
        </w:rPr>
        <w:t xml:space="preserve"> образовани</w:t>
      </w:r>
      <w:r>
        <w:rPr>
          <w:color w:val="000000" w:themeColor="text1"/>
          <w:szCs w:val="28"/>
        </w:rPr>
        <w:t>я</w:t>
      </w:r>
      <w:r w:rsidR="00932BDF" w:rsidRPr="007A3DC9">
        <w:rPr>
          <w:color w:val="000000" w:themeColor="text1"/>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3B0DC1" w:rsidP="00967A21">
      <w:pPr>
        <w:pStyle w:val="ConsPlusNormal"/>
        <w:ind w:firstLine="709"/>
        <w:jc w:val="both"/>
        <w:rPr>
          <w:color w:val="000000" w:themeColor="text1"/>
          <w:szCs w:val="28"/>
        </w:rPr>
      </w:pPr>
      <w:r>
        <w:rPr>
          <w:color w:val="000000" w:themeColor="text1"/>
          <w:szCs w:val="28"/>
        </w:rPr>
        <w:t>в) </w:t>
      </w:r>
      <w:r w:rsidR="00932BDF" w:rsidRPr="007A3DC9">
        <w:rPr>
          <w:color w:val="000000" w:themeColor="text1"/>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3B0DC1" w:rsidP="00967A21">
      <w:pPr>
        <w:pStyle w:val="ConsPlusNormal"/>
        <w:ind w:firstLine="709"/>
        <w:jc w:val="both"/>
        <w:rPr>
          <w:color w:val="000000" w:themeColor="text1"/>
          <w:szCs w:val="28"/>
        </w:rPr>
      </w:pPr>
      <w:r>
        <w:rPr>
          <w:color w:val="000000" w:themeColor="text1"/>
          <w:szCs w:val="28"/>
        </w:rPr>
        <w:t>г) </w:t>
      </w:r>
      <w:r w:rsidR="00932BDF" w:rsidRPr="007A3DC9">
        <w:rPr>
          <w:color w:val="000000" w:themeColor="text1"/>
          <w:szCs w:val="28"/>
        </w:rPr>
        <w:t>консультации в выборе типов покрытий, с учетом функционального зонирования территории;</w:t>
      </w:r>
    </w:p>
    <w:p w:rsidR="00932BDF" w:rsidRPr="007A3DC9" w:rsidRDefault="003B0DC1" w:rsidP="00967A21">
      <w:pPr>
        <w:pStyle w:val="ConsPlusNormal"/>
        <w:ind w:firstLine="709"/>
        <w:jc w:val="both"/>
        <w:rPr>
          <w:color w:val="000000" w:themeColor="text1"/>
          <w:szCs w:val="28"/>
        </w:rPr>
      </w:pPr>
      <w:r>
        <w:rPr>
          <w:color w:val="000000" w:themeColor="text1"/>
          <w:szCs w:val="28"/>
        </w:rPr>
        <w:t>д) </w:t>
      </w:r>
      <w:r w:rsidR="00932BDF" w:rsidRPr="007A3DC9">
        <w:rPr>
          <w:color w:val="000000" w:themeColor="text1"/>
          <w:szCs w:val="28"/>
        </w:rPr>
        <w:t>консультации по предполагаемым типам озеленения;</w:t>
      </w:r>
    </w:p>
    <w:p w:rsidR="00932BDF" w:rsidRPr="007A3DC9" w:rsidRDefault="003B0DC1" w:rsidP="00967A21">
      <w:pPr>
        <w:pStyle w:val="ConsPlusNormal"/>
        <w:ind w:firstLine="709"/>
        <w:jc w:val="both"/>
        <w:rPr>
          <w:color w:val="000000" w:themeColor="text1"/>
          <w:szCs w:val="28"/>
        </w:rPr>
      </w:pPr>
      <w:r>
        <w:rPr>
          <w:color w:val="000000" w:themeColor="text1"/>
          <w:szCs w:val="28"/>
        </w:rPr>
        <w:t>е) </w:t>
      </w:r>
      <w:r w:rsidR="00932BDF" w:rsidRPr="007A3DC9">
        <w:rPr>
          <w:color w:val="000000" w:themeColor="text1"/>
          <w:szCs w:val="28"/>
        </w:rPr>
        <w:t>консультации по предполагаемым типам освещения и осветительного оборудования;</w:t>
      </w:r>
    </w:p>
    <w:p w:rsidR="00932BDF" w:rsidRPr="007A3DC9" w:rsidRDefault="003B0DC1" w:rsidP="00967A21">
      <w:pPr>
        <w:pStyle w:val="ConsPlusNormal"/>
        <w:ind w:firstLine="709"/>
        <w:jc w:val="both"/>
        <w:rPr>
          <w:color w:val="000000" w:themeColor="text1"/>
          <w:szCs w:val="28"/>
        </w:rPr>
      </w:pPr>
      <w:r>
        <w:rPr>
          <w:color w:val="000000" w:themeColor="text1"/>
          <w:szCs w:val="28"/>
        </w:rPr>
        <w:t>ж) </w:t>
      </w:r>
      <w:r w:rsidR="00932BDF" w:rsidRPr="007A3DC9">
        <w:rPr>
          <w:color w:val="000000" w:themeColor="text1"/>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3B0DC1" w:rsidP="00967A21">
      <w:pPr>
        <w:pStyle w:val="ConsPlusNormal"/>
        <w:ind w:firstLine="709"/>
        <w:jc w:val="both"/>
        <w:rPr>
          <w:color w:val="000000" w:themeColor="text1"/>
          <w:szCs w:val="28"/>
        </w:rPr>
      </w:pPr>
      <w:r>
        <w:rPr>
          <w:color w:val="000000" w:themeColor="text1"/>
          <w:szCs w:val="28"/>
        </w:rPr>
        <w:t>з) </w:t>
      </w:r>
      <w:r w:rsidR="00932BDF" w:rsidRPr="007A3DC9">
        <w:rPr>
          <w:color w:val="000000" w:themeColor="text1"/>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C869A3" w:rsidP="00967A21">
      <w:pPr>
        <w:pStyle w:val="ConsPlusNormal"/>
        <w:ind w:firstLine="709"/>
        <w:jc w:val="both"/>
        <w:rPr>
          <w:color w:val="000000" w:themeColor="text1"/>
          <w:szCs w:val="28"/>
        </w:rPr>
      </w:pPr>
      <w:r>
        <w:rPr>
          <w:color w:val="000000" w:themeColor="text1"/>
          <w:szCs w:val="28"/>
        </w:rPr>
        <w:t>и) </w:t>
      </w:r>
      <w:r w:rsidR="00932BDF" w:rsidRPr="007A3DC9">
        <w:rPr>
          <w:color w:val="000000" w:themeColor="text1"/>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C869A3" w:rsidP="00967A21">
      <w:pPr>
        <w:pStyle w:val="ConsPlusNormal"/>
        <w:ind w:firstLine="709"/>
        <w:jc w:val="both"/>
        <w:rPr>
          <w:color w:val="000000" w:themeColor="text1"/>
          <w:szCs w:val="28"/>
        </w:rPr>
      </w:pPr>
      <w:r>
        <w:rPr>
          <w:color w:val="000000" w:themeColor="text1"/>
          <w:szCs w:val="28"/>
        </w:rPr>
        <w:t>к) </w:t>
      </w:r>
      <w:r w:rsidR="00932BDF" w:rsidRPr="007A3DC9">
        <w:rPr>
          <w:color w:val="000000" w:themeColor="text1"/>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C869A3" w:rsidP="00967A21">
      <w:pPr>
        <w:pStyle w:val="ConsPlusNormal"/>
        <w:ind w:firstLine="709"/>
        <w:jc w:val="both"/>
        <w:rPr>
          <w:color w:val="000000" w:themeColor="text1"/>
          <w:szCs w:val="28"/>
        </w:rPr>
      </w:pPr>
      <w:r>
        <w:rPr>
          <w:color w:val="000000" w:themeColor="text1"/>
          <w:szCs w:val="28"/>
        </w:rPr>
        <w:t>2. </w:t>
      </w:r>
      <w:r w:rsidR="00932BDF" w:rsidRPr="007A3DC9">
        <w:rPr>
          <w:color w:val="000000" w:themeColor="text1"/>
          <w:szCs w:val="28"/>
        </w:rPr>
        <w:t xml:space="preserve">При реализации проектов </w:t>
      </w:r>
      <w:r w:rsidRPr="007A3DC9">
        <w:rPr>
          <w:color w:val="000000" w:themeColor="text1"/>
          <w:szCs w:val="28"/>
        </w:rPr>
        <w:t xml:space="preserve">общественность </w:t>
      </w:r>
      <w:r w:rsidR="00932BDF" w:rsidRPr="007A3DC9">
        <w:rPr>
          <w:color w:val="000000" w:themeColor="text1"/>
          <w:szCs w:val="28"/>
        </w:rPr>
        <w:t>информир</w:t>
      </w:r>
      <w:r>
        <w:rPr>
          <w:color w:val="000000" w:themeColor="text1"/>
          <w:szCs w:val="28"/>
        </w:rPr>
        <w:t>уется</w:t>
      </w:r>
      <w:r w:rsidR="00932BDF" w:rsidRPr="007A3DC9">
        <w:rPr>
          <w:color w:val="000000" w:themeColor="text1"/>
          <w:szCs w:val="28"/>
        </w:rPr>
        <w:t xml:space="preserve"> о планирующихся изменениях и возможности участия в этом процессе.</w:t>
      </w:r>
    </w:p>
    <w:p w:rsidR="00932BDF" w:rsidRPr="007A3DC9" w:rsidRDefault="00C869A3" w:rsidP="00967A21">
      <w:pPr>
        <w:pStyle w:val="ConsPlusNormal"/>
        <w:ind w:firstLine="709"/>
        <w:jc w:val="both"/>
        <w:rPr>
          <w:color w:val="000000" w:themeColor="text1"/>
          <w:szCs w:val="28"/>
        </w:rPr>
      </w:pPr>
      <w:r>
        <w:rPr>
          <w:color w:val="000000" w:themeColor="text1"/>
          <w:szCs w:val="28"/>
        </w:rPr>
        <w:t>2.1. </w:t>
      </w:r>
      <w:r w:rsidR="00932BDF" w:rsidRPr="007A3DC9">
        <w:rPr>
          <w:color w:val="000000" w:themeColor="text1"/>
          <w:szCs w:val="28"/>
        </w:rPr>
        <w:t>Информирование может осуществляться путем:</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lastRenderedPageBreak/>
        <w:t>а</w:t>
      </w:r>
      <w:r w:rsidR="00C869A3">
        <w:rPr>
          <w:color w:val="000000" w:themeColor="text1"/>
          <w:szCs w:val="28"/>
        </w:rPr>
        <w:t>) </w:t>
      </w:r>
      <w:r w:rsidRPr="007A3DC9">
        <w:rPr>
          <w:color w:val="000000" w:themeColor="text1"/>
          <w:szCs w:val="28"/>
        </w:rPr>
        <w:t xml:space="preserve">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7A3DC9">
        <w:rPr>
          <w:color w:val="000000" w:themeColor="text1"/>
          <w:szCs w:val="28"/>
        </w:rPr>
        <w:t>«</w:t>
      </w:r>
      <w:r w:rsidRPr="007A3DC9">
        <w:rPr>
          <w:color w:val="000000" w:themeColor="text1"/>
          <w:szCs w:val="28"/>
        </w:rPr>
        <w:t>онлайн</w:t>
      </w:r>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C869A3" w:rsidP="00967A21">
      <w:pPr>
        <w:pStyle w:val="ConsPlusNormal"/>
        <w:ind w:firstLine="709"/>
        <w:jc w:val="both"/>
        <w:rPr>
          <w:color w:val="000000" w:themeColor="text1"/>
          <w:szCs w:val="28"/>
        </w:rPr>
      </w:pPr>
      <w:r>
        <w:rPr>
          <w:color w:val="000000" w:themeColor="text1"/>
          <w:szCs w:val="28"/>
        </w:rPr>
        <w:t>б) </w:t>
      </w:r>
      <w:r w:rsidR="00932BDF" w:rsidRPr="007A3DC9">
        <w:rPr>
          <w:color w:val="000000" w:themeColor="text1"/>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C869A3" w:rsidP="00967A21">
      <w:pPr>
        <w:pStyle w:val="ConsPlusNormal"/>
        <w:ind w:firstLine="709"/>
        <w:jc w:val="both"/>
        <w:rPr>
          <w:color w:val="000000" w:themeColor="text1"/>
          <w:szCs w:val="28"/>
        </w:rPr>
      </w:pPr>
      <w:r>
        <w:rPr>
          <w:color w:val="000000" w:themeColor="text1"/>
          <w:szCs w:val="28"/>
        </w:rPr>
        <w:t>в) </w:t>
      </w:r>
      <w:r w:rsidR="00932BDF" w:rsidRPr="007A3DC9">
        <w:rPr>
          <w:color w:val="000000" w:themeColor="text1"/>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C869A3" w:rsidP="00967A21">
      <w:pPr>
        <w:pStyle w:val="ConsPlusNormal"/>
        <w:ind w:firstLine="709"/>
        <w:jc w:val="both"/>
        <w:rPr>
          <w:color w:val="000000" w:themeColor="text1"/>
          <w:szCs w:val="28"/>
        </w:rPr>
      </w:pPr>
      <w:r>
        <w:rPr>
          <w:color w:val="000000" w:themeColor="text1"/>
          <w:szCs w:val="28"/>
        </w:rPr>
        <w:t>г) </w:t>
      </w:r>
      <w:r w:rsidR="00932BDF" w:rsidRPr="007A3DC9">
        <w:rPr>
          <w:color w:val="000000" w:themeColor="text1"/>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C869A3" w:rsidP="00967A21">
      <w:pPr>
        <w:pStyle w:val="ConsPlusNormal"/>
        <w:ind w:firstLine="709"/>
        <w:jc w:val="both"/>
        <w:rPr>
          <w:color w:val="000000" w:themeColor="text1"/>
          <w:szCs w:val="28"/>
        </w:rPr>
      </w:pPr>
      <w:r>
        <w:rPr>
          <w:color w:val="000000" w:themeColor="text1"/>
          <w:szCs w:val="28"/>
        </w:rPr>
        <w:t>д) </w:t>
      </w:r>
      <w:r w:rsidR="00932BDF" w:rsidRPr="007A3DC9">
        <w:rPr>
          <w:color w:val="000000" w:themeColor="text1"/>
          <w:szCs w:val="28"/>
        </w:rPr>
        <w:t>индивидуальных приглашений участников встречи лично, по электронной почте или по телефону;</w:t>
      </w:r>
    </w:p>
    <w:p w:rsidR="00932BDF" w:rsidRPr="007A3DC9" w:rsidRDefault="00C869A3" w:rsidP="00967A21">
      <w:pPr>
        <w:pStyle w:val="ConsPlusNormal"/>
        <w:ind w:firstLine="709"/>
        <w:jc w:val="both"/>
        <w:rPr>
          <w:color w:val="000000" w:themeColor="text1"/>
          <w:szCs w:val="28"/>
        </w:rPr>
      </w:pPr>
      <w:r>
        <w:rPr>
          <w:color w:val="000000" w:themeColor="text1"/>
          <w:szCs w:val="28"/>
        </w:rPr>
        <w:t>е) </w:t>
      </w:r>
      <w:r w:rsidR="00932BDF" w:rsidRPr="007A3DC9">
        <w:rPr>
          <w:color w:val="000000" w:themeColor="text1"/>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7A3DC9" w:rsidRDefault="00C869A3" w:rsidP="00967A21">
      <w:pPr>
        <w:pStyle w:val="ConsPlusNormal"/>
        <w:ind w:firstLine="709"/>
        <w:jc w:val="both"/>
        <w:rPr>
          <w:color w:val="000000" w:themeColor="text1"/>
          <w:szCs w:val="28"/>
        </w:rPr>
      </w:pPr>
      <w:r>
        <w:rPr>
          <w:color w:val="000000" w:themeColor="text1"/>
          <w:szCs w:val="28"/>
        </w:rPr>
        <w:t>ж) </w:t>
      </w:r>
      <w:r w:rsidR="00932BDF" w:rsidRPr="007A3DC9">
        <w:rPr>
          <w:color w:val="000000" w:themeColor="text1"/>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967A21">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C869A3" w:rsidP="00967A21">
      <w:pPr>
        <w:pStyle w:val="ConsPlusNormal"/>
        <w:ind w:firstLine="709"/>
        <w:jc w:val="both"/>
        <w:rPr>
          <w:color w:val="000000" w:themeColor="text1"/>
          <w:szCs w:val="28"/>
        </w:rPr>
      </w:pPr>
      <w:r>
        <w:rPr>
          <w:color w:val="000000" w:themeColor="text1"/>
          <w:szCs w:val="28"/>
        </w:rPr>
        <w:t>3.1. </w:t>
      </w:r>
      <w:r w:rsidR="00932BDF" w:rsidRPr="007A3DC9">
        <w:rPr>
          <w:color w:val="000000" w:themeColor="text1"/>
          <w:szCs w:val="28"/>
        </w:rPr>
        <w:t xml:space="preserve">Обсуждение проектов </w:t>
      </w:r>
      <w:r>
        <w:rPr>
          <w:color w:val="000000" w:themeColor="text1"/>
          <w:szCs w:val="28"/>
        </w:rPr>
        <w:t>может быть</w:t>
      </w:r>
      <w:r w:rsidR="00932BDF" w:rsidRPr="007A3DC9">
        <w:rPr>
          <w:color w:val="000000" w:themeColor="text1"/>
          <w:szCs w:val="28"/>
        </w:rPr>
        <w:t xml:space="preserve"> пров</w:t>
      </w:r>
      <w:r>
        <w:rPr>
          <w:color w:val="000000" w:themeColor="text1"/>
          <w:szCs w:val="28"/>
        </w:rPr>
        <w:t>едено</w:t>
      </w:r>
      <w:r w:rsidR="00932BDF" w:rsidRPr="007A3DC9">
        <w:rPr>
          <w:color w:val="000000" w:themeColor="text1"/>
          <w:szCs w:val="28"/>
        </w:rPr>
        <w:t xml:space="preserve">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00932BDF" w:rsidRPr="007A3DC9">
          <w:rPr>
            <w:color w:val="000000" w:themeColor="text1"/>
            <w:szCs w:val="28"/>
          </w:rPr>
          <w:t>законом</w:t>
        </w:r>
      </w:hyperlink>
      <w:r w:rsidR="00932BDF" w:rsidRPr="007A3DC9">
        <w:rPr>
          <w:color w:val="000000" w:themeColor="text1"/>
          <w:szCs w:val="28"/>
        </w:rPr>
        <w:t xml:space="preserve"> от 21</w:t>
      </w:r>
      <w:r>
        <w:rPr>
          <w:color w:val="000000" w:themeColor="text1"/>
          <w:szCs w:val="28"/>
        </w:rPr>
        <w:t>.07.</w:t>
      </w:r>
      <w:r w:rsidR="00932BDF" w:rsidRPr="007A3DC9">
        <w:rPr>
          <w:color w:val="000000" w:themeColor="text1"/>
          <w:szCs w:val="28"/>
        </w:rPr>
        <w:t xml:space="preserve">2014 </w:t>
      </w:r>
      <w:r w:rsidR="00212DF8" w:rsidRPr="007A3DC9">
        <w:rPr>
          <w:color w:val="000000" w:themeColor="text1"/>
          <w:szCs w:val="28"/>
        </w:rPr>
        <w:t>№</w:t>
      </w:r>
      <w:r w:rsidR="00932BDF" w:rsidRPr="007A3DC9">
        <w:rPr>
          <w:color w:val="000000" w:themeColor="text1"/>
          <w:szCs w:val="28"/>
        </w:rPr>
        <w:t xml:space="preserve"> 212-ФЗ </w:t>
      </w:r>
      <w:r w:rsidR="006E0F4E" w:rsidRPr="007A3DC9">
        <w:rPr>
          <w:color w:val="000000" w:themeColor="text1"/>
          <w:szCs w:val="28"/>
        </w:rPr>
        <w:t>«</w:t>
      </w:r>
      <w:r w:rsidR="00932BDF"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00932BDF" w:rsidRPr="007A3DC9">
        <w:rPr>
          <w:color w:val="000000" w:themeColor="text1"/>
          <w:szCs w:val="28"/>
        </w:rPr>
        <w:t>.</w:t>
      </w:r>
    </w:p>
    <w:p w:rsidR="00932BDF" w:rsidRPr="007A3DC9" w:rsidRDefault="00C869A3" w:rsidP="00967A21">
      <w:pPr>
        <w:pStyle w:val="ConsPlusNormal"/>
        <w:ind w:firstLine="709"/>
        <w:jc w:val="both"/>
        <w:rPr>
          <w:color w:val="000000" w:themeColor="text1"/>
          <w:szCs w:val="28"/>
        </w:rPr>
      </w:pPr>
      <w:r>
        <w:rPr>
          <w:color w:val="000000" w:themeColor="text1"/>
          <w:szCs w:val="28"/>
        </w:rPr>
        <w:t>3.2. В ходе обсуждения проектов</w:t>
      </w:r>
      <w:r w:rsidR="00932BDF" w:rsidRPr="007A3DC9">
        <w:rPr>
          <w:color w:val="000000" w:themeColor="text1"/>
          <w:szCs w:val="28"/>
        </w:rPr>
        <w:t xml:space="preserve"> использ</w:t>
      </w:r>
      <w:r>
        <w:rPr>
          <w:color w:val="000000" w:themeColor="text1"/>
          <w:szCs w:val="28"/>
        </w:rPr>
        <w:t>уются</w:t>
      </w:r>
      <w:r w:rsidR="00932BDF" w:rsidRPr="007A3DC9">
        <w:rPr>
          <w:color w:val="000000" w:themeColor="text1"/>
          <w:szCs w:val="28"/>
        </w:rPr>
        <w:t xml:space="preserve"> следующие инструменты: анкетирование, опросы, интервьюирование.</w:t>
      </w:r>
    </w:p>
    <w:p w:rsidR="00932BDF" w:rsidRPr="007A3DC9" w:rsidRDefault="00C869A3" w:rsidP="00967A21">
      <w:pPr>
        <w:pStyle w:val="ConsPlusNormal"/>
        <w:ind w:firstLine="709"/>
        <w:jc w:val="both"/>
        <w:rPr>
          <w:color w:val="000000" w:themeColor="text1"/>
          <w:szCs w:val="28"/>
        </w:rPr>
      </w:pPr>
      <w:r>
        <w:rPr>
          <w:color w:val="000000" w:themeColor="text1"/>
          <w:szCs w:val="28"/>
        </w:rPr>
        <w:t>3.3. </w:t>
      </w:r>
      <w:r w:rsidR="00932BDF" w:rsidRPr="007A3DC9">
        <w:rPr>
          <w:color w:val="000000" w:themeColor="text1"/>
          <w:szCs w:val="28"/>
        </w:rPr>
        <w:t>На каждом этапе проектирования выбира</w:t>
      </w:r>
      <w:r>
        <w:rPr>
          <w:color w:val="000000" w:themeColor="text1"/>
          <w:szCs w:val="28"/>
        </w:rPr>
        <w:t>ются</w:t>
      </w:r>
      <w:r w:rsidR="00932BDF" w:rsidRPr="007A3DC9">
        <w:rPr>
          <w:color w:val="000000" w:themeColor="text1"/>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C869A3" w:rsidP="00967A21">
      <w:pPr>
        <w:pStyle w:val="ConsPlusNormal"/>
        <w:ind w:firstLine="709"/>
        <w:jc w:val="both"/>
        <w:rPr>
          <w:color w:val="000000" w:themeColor="text1"/>
          <w:szCs w:val="28"/>
        </w:rPr>
      </w:pPr>
      <w:r>
        <w:rPr>
          <w:color w:val="000000" w:themeColor="text1"/>
          <w:szCs w:val="28"/>
        </w:rPr>
        <w:t>3.4. </w:t>
      </w:r>
      <w:r w:rsidR="00932BDF" w:rsidRPr="007A3DC9">
        <w:rPr>
          <w:color w:val="000000" w:themeColor="text1"/>
          <w:szCs w:val="28"/>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C869A3" w:rsidRDefault="00932BDF" w:rsidP="00C869A3">
      <w:pPr>
        <w:pStyle w:val="ConsPlusNormal"/>
        <w:jc w:val="center"/>
        <w:outlineLvl w:val="0"/>
        <w:rPr>
          <w:b/>
          <w:color w:val="000000" w:themeColor="text1"/>
          <w:szCs w:val="28"/>
        </w:rPr>
      </w:pPr>
      <w:bookmarkStart w:id="166" w:name="_Toc521423065"/>
      <w:bookmarkStart w:id="167" w:name="_Toc523842864"/>
      <w:r w:rsidRPr="007A3DC9">
        <w:rPr>
          <w:b/>
          <w:color w:val="000000" w:themeColor="text1"/>
          <w:szCs w:val="28"/>
        </w:rPr>
        <w:lastRenderedPageBreak/>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6"/>
      <w:r w:rsidR="00976358">
        <w:rPr>
          <w:b/>
          <w:color w:val="000000" w:themeColor="text1"/>
          <w:szCs w:val="28"/>
        </w:rPr>
        <w:t xml:space="preserve">ОБЩЕСТВЕННЫЙ </w:t>
      </w:r>
      <w:r w:rsidR="00C869A3">
        <w:rPr>
          <w:b/>
          <w:color w:val="000000" w:themeColor="text1"/>
          <w:szCs w:val="28"/>
        </w:rPr>
        <w:t>КОНТРОЛЬ</w:t>
      </w:r>
    </w:p>
    <w:p w:rsidR="00C869A3" w:rsidRDefault="00976358" w:rsidP="00C869A3">
      <w:pPr>
        <w:pStyle w:val="ConsPlusNormal"/>
        <w:jc w:val="center"/>
        <w:outlineLvl w:val="0"/>
        <w:rPr>
          <w:b/>
          <w:color w:val="000000" w:themeColor="text1"/>
          <w:szCs w:val="28"/>
        </w:rPr>
      </w:pPr>
      <w:r w:rsidRPr="007A3DC9">
        <w:rPr>
          <w:b/>
          <w:color w:val="000000" w:themeColor="text1"/>
          <w:szCs w:val="28"/>
        </w:rPr>
        <w:t>ЗА СОБЛЮДЕНИЕМ ПРАВИЛ</w:t>
      </w:r>
      <w:bookmarkStart w:id="168" w:name="_Toc521423066"/>
      <w:r w:rsidR="00F7050D">
        <w:rPr>
          <w:b/>
          <w:color w:val="000000" w:themeColor="text1"/>
          <w:szCs w:val="28"/>
        </w:rPr>
        <w:t xml:space="preserve"> </w:t>
      </w:r>
      <w:r w:rsidR="00C869A3">
        <w:rPr>
          <w:b/>
          <w:color w:val="000000" w:themeColor="text1"/>
          <w:szCs w:val="28"/>
        </w:rPr>
        <w:t>БЛАГОУСТРОЙСТВА</w:t>
      </w:r>
    </w:p>
    <w:p w:rsidR="00976358" w:rsidRDefault="00976358" w:rsidP="00C869A3">
      <w:pPr>
        <w:pStyle w:val="ConsPlusNormal"/>
        <w:jc w:val="center"/>
        <w:outlineLvl w:val="0"/>
        <w:rPr>
          <w:b/>
          <w:color w:val="000000" w:themeColor="text1"/>
          <w:szCs w:val="28"/>
        </w:rPr>
      </w:pPr>
      <w:r w:rsidRPr="007A3DC9">
        <w:rPr>
          <w:b/>
          <w:color w:val="000000" w:themeColor="text1"/>
          <w:szCs w:val="28"/>
        </w:rPr>
        <w:t>ТЕРРИТОРИИ МУНИЦИПАЛЬНОГО ОБРАЗОВАНИЯ</w:t>
      </w:r>
      <w:bookmarkEnd w:id="167"/>
      <w:bookmarkEnd w:id="168"/>
    </w:p>
    <w:p w:rsidR="00976358" w:rsidRPr="00A16861" w:rsidRDefault="00976358" w:rsidP="00967A21">
      <w:pPr>
        <w:pStyle w:val="ConsPlusNormal"/>
        <w:ind w:firstLine="709"/>
        <w:jc w:val="center"/>
        <w:rPr>
          <w:b/>
          <w:color w:val="000000" w:themeColor="text1"/>
          <w:sz w:val="24"/>
          <w:szCs w:val="28"/>
        </w:rPr>
      </w:pPr>
    </w:p>
    <w:p w:rsidR="00976358" w:rsidRPr="007A3DC9" w:rsidRDefault="00976358" w:rsidP="00967A21">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967A21">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27E28">
        <w:rPr>
          <w:color w:val="000000" w:themeColor="text1"/>
          <w:szCs w:val="28"/>
        </w:rPr>
        <w:t>Администрацию</w:t>
      </w:r>
      <w:r w:rsidRPr="007A3DC9">
        <w:rPr>
          <w:color w:val="000000" w:themeColor="text1"/>
          <w:szCs w:val="28"/>
        </w:rPr>
        <w:t xml:space="preserve"> и (или) на интерактивный портал в информационно-телекоммуникационной сети «Интернет».</w:t>
      </w:r>
    </w:p>
    <w:p w:rsidR="00932BDF" w:rsidRPr="001B7711" w:rsidRDefault="00976358" w:rsidP="00967A21">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4"/>
      <w:pgSz w:w="11906" w:h="16838"/>
      <w:pgMar w:top="993" w:right="566"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D0" w:rsidRDefault="00A30CD0" w:rsidP="00932BDF">
      <w:pPr>
        <w:spacing w:after="0" w:line="240" w:lineRule="auto"/>
      </w:pPr>
      <w:r>
        <w:separator/>
      </w:r>
    </w:p>
  </w:endnote>
  <w:endnote w:type="continuationSeparator" w:id="0">
    <w:p w:rsidR="00A30CD0" w:rsidRDefault="00A30CD0" w:rsidP="00932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D0" w:rsidRDefault="00A30CD0" w:rsidP="00932BDF">
      <w:pPr>
        <w:spacing w:after="0" w:line="240" w:lineRule="auto"/>
      </w:pPr>
      <w:r>
        <w:separator/>
      </w:r>
    </w:p>
  </w:footnote>
  <w:footnote w:type="continuationSeparator" w:id="0">
    <w:p w:rsidR="00A30CD0" w:rsidRDefault="00A30CD0" w:rsidP="00932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99577"/>
    </w:sdtPr>
    <w:sdtContent>
      <w:p w:rsidR="00A30CD0" w:rsidRDefault="00A30CD0">
        <w:pPr>
          <w:pStyle w:val="aa"/>
          <w:jc w:val="center"/>
        </w:pPr>
        <w:r>
          <w:fldChar w:fldCharType="begin"/>
        </w:r>
        <w:r>
          <w:instrText xml:space="preserve"> PAGE   \* MERGEFORMAT </w:instrText>
        </w:r>
        <w:r>
          <w:fldChar w:fldCharType="separate"/>
        </w:r>
        <w:r w:rsidR="003657D6">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DF"/>
    <w:rsid w:val="0000046B"/>
    <w:rsid w:val="000004A5"/>
    <w:rsid w:val="00002BF6"/>
    <w:rsid w:val="00004EEF"/>
    <w:rsid w:val="000072F5"/>
    <w:rsid w:val="000076A3"/>
    <w:rsid w:val="00007A74"/>
    <w:rsid w:val="00010D86"/>
    <w:rsid w:val="00012E44"/>
    <w:rsid w:val="00016A6D"/>
    <w:rsid w:val="00017317"/>
    <w:rsid w:val="00022183"/>
    <w:rsid w:val="0002518F"/>
    <w:rsid w:val="00030E0E"/>
    <w:rsid w:val="00033E72"/>
    <w:rsid w:val="000363FF"/>
    <w:rsid w:val="00037C57"/>
    <w:rsid w:val="00043E75"/>
    <w:rsid w:val="000541DD"/>
    <w:rsid w:val="0006030E"/>
    <w:rsid w:val="00064BA0"/>
    <w:rsid w:val="000729CC"/>
    <w:rsid w:val="0007340B"/>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2ABE"/>
    <w:rsid w:val="000D7291"/>
    <w:rsid w:val="00103418"/>
    <w:rsid w:val="00110F27"/>
    <w:rsid w:val="0011278D"/>
    <w:rsid w:val="00112C9A"/>
    <w:rsid w:val="00117803"/>
    <w:rsid w:val="0012134C"/>
    <w:rsid w:val="0012261F"/>
    <w:rsid w:val="00124861"/>
    <w:rsid w:val="0012646C"/>
    <w:rsid w:val="00127E28"/>
    <w:rsid w:val="00130F8D"/>
    <w:rsid w:val="001431A1"/>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59"/>
    <w:rsid w:val="001B22D5"/>
    <w:rsid w:val="001B41E1"/>
    <w:rsid w:val="001B7711"/>
    <w:rsid w:val="001C2E0E"/>
    <w:rsid w:val="001C36DD"/>
    <w:rsid w:val="001E013D"/>
    <w:rsid w:val="001E06BD"/>
    <w:rsid w:val="001E411A"/>
    <w:rsid w:val="001F067B"/>
    <w:rsid w:val="001F0BA6"/>
    <w:rsid w:val="001F0D65"/>
    <w:rsid w:val="001F4277"/>
    <w:rsid w:val="00206F81"/>
    <w:rsid w:val="00210EF2"/>
    <w:rsid w:val="0021207C"/>
    <w:rsid w:val="00212DF8"/>
    <w:rsid w:val="00214F78"/>
    <w:rsid w:val="00216511"/>
    <w:rsid w:val="002214B3"/>
    <w:rsid w:val="00223205"/>
    <w:rsid w:val="002255D4"/>
    <w:rsid w:val="00225963"/>
    <w:rsid w:val="00226629"/>
    <w:rsid w:val="002337E3"/>
    <w:rsid w:val="0023580D"/>
    <w:rsid w:val="00240567"/>
    <w:rsid w:val="00245260"/>
    <w:rsid w:val="00250CAE"/>
    <w:rsid w:val="00252E11"/>
    <w:rsid w:val="00263077"/>
    <w:rsid w:val="00265CC8"/>
    <w:rsid w:val="00266FCC"/>
    <w:rsid w:val="00274438"/>
    <w:rsid w:val="00274F01"/>
    <w:rsid w:val="0028296C"/>
    <w:rsid w:val="00284963"/>
    <w:rsid w:val="002907C4"/>
    <w:rsid w:val="00291295"/>
    <w:rsid w:val="00295516"/>
    <w:rsid w:val="002A452D"/>
    <w:rsid w:val="002A4819"/>
    <w:rsid w:val="002A560D"/>
    <w:rsid w:val="002A7851"/>
    <w:rsid w:val="002A7F75"/>
    <w:rsid w:val="002B20CF"/>
    <w:rsid w:val="002B65EF"/>
    <w:rsid w:val="002B7BA1"/>
    <w:rsid w:val="002C62CE"/>
    <w:rsid w:val="002E0635"/>
    <w:rsid w:val="002E0FCA"/>
    <w:rsid w:val="002E39BA"/>
    <w:rsid w:val="002E3EBD"/>
    <w:rsid w:val="002E5D23"/>
    <w:rsid w:val="002F12AC"/>
    <w:rsid w:val="002F5D51"/>
    <w:rsid w:val="002F608C"/>
    <w:rsid w:val="002F6175"/>
    <w:rsid w:val="002F6856"/>
    <w:rsid w:val="003005A9"/>
    <w:rsid w:val="003043C3"/>
    <w:rsid w:val="00312F08"/>
    <w:rsid w:val="00320332"/>
    <w:rsid w:val="00323238"/>
    <w:rsid w:val="00323C00"/>
    <w:rsid w:val="00325742"/>
    <w:rsid w:val="0032614E"/>
    <w:rsid w:val="00333E61"/>
    <w:rsid w:val="00337249"/>
    <w:rsid w:val="003426EC"/>
    <w:rsid w:val="00345649"/>
    <w:rsid w:val="00352567"/>
    <w:rsid w:val="003549F5"/>
    <w:rsid w:val="00360F39"/>
    <w:rsid w:val="003657D6"/>
    <w:rsid w:val="00366DA8"/>
    <w:rsid w:val="00370584"/>
    <w:rsid w:val="00376B9A"/>
    <w:rsid w:val="003821DA"/>
    <w:rsid w:val="003854A0"/>
    <w:rsid w:val="00385605"/>
    <w:rsid w:val="00397FB7"/>
    <w:rsid w:val="003A2480"/>
    <w:rsid w:val="003A3141"/>
    <w:rsid w:val="003A378D"/>
    <w:rsid w:val="003A5E14"/>
    <w:rsid w:val="003B0DC1"/>
    <w:rsid w:val="003B1972"/>
    <w:rsid w:val="003B2164"/>
    <w:rsid w:val="003B4D46"/>
    <w:rsid w:val="003C0497"/>
    <w:rsid w:val="003C34F4"/>
    <w:rsid w:val="003C3DC0"/>
    <w:rsid w:val="003D0E05"/>
    <w:rsid w:val="003D6503"/>
    <w:rsid w:val="003E0E87"/>
    <w:rsid w:val="003E5FC0"/>
    <w:rsid w:val="003E75B4"/>
    <w:rsid w:val="003F3ECA"/>
    <w:rsid w:val="003F5212"/>
    <w:rsid w:val="003F6B75"/>
    <w:rsid w:val="003F7F88"/>
    <w:rsid w:val="0040028C"/>
    <w:rsid w:val="00423E11"/>
    <w:rsid w:val="00424A09"/>
    <w:rsid w:val="004261E7"/>
    <w:rsid w:val="00433C37"/>
    <w:rsid w:val="00437415"/>
    <w:rsid w:val="00442A9E"/>
    <w:rsid w:val="00447177"/>
    <w:rsid w:val="00451B89"/>
    <w:rsid w:val="00454029"/>
    <w:rsid w:val="00454947"/>
    <w:rsid w:val="00454F31"/>
    <w:rsid w:val="0046065D"/>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439"/>
    <w:rsid w:val="004B5CBE"/>
    <w:rsid w:val="004C2601"/>
    <w:rsid w:val="004C4049"/>
    <w:rsid w:val="004C43BD"/>
    <w:rsid w:val="004D7633"/>
    <w:rsid w:val="004E088E"/>
    <w:rsid w:val="004E1CE4"/>
    <w:rsid w:val="004E1DB6"/>
    <w:rsid w:val="004E5D65"/>
    <w:rsid w:val="004E6241"/>
    <w:rsid w:val="004E73E9"/>
    <w:rsid w:val="004F1286"/>
    <w:rsid w:val="004F3DD8"/>
    <w:rsid w:val="005034A2"/>
    <w:rsid w:val="00504A3A"/>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3583"/>
    <w:rsid w:val="00574DEA"/>
    <w:rsid w:val="005777F3"/>
    <w:rsid w:val="00577A47"/>
    <w:rsid w:val="00582FEB"/>
    <w:rsid w:val="00583554"/>
    <w:rsid w:val="005B484A"/>
    <w:rsid w:val="005B7291"/>
    <w:rsid w:val="005C2315"/>
    <w:rsid w:val="005C3135"/>
    <w:rsid w:val="005C33CD"/>
    <w:rsid w:val="005C5F65"/>
    <w:rsid w:val="005C7235"/>
    <w:rsid w:val="005E5B96"/>
    <w:rsid w:val="005F742D"/>
    <w:rsid w:val="0060204C"/>
    <w:rsid w:val="00613586"/>
    <w:rsid w:val="00613C01"/>
    <w:rsid w:val="006226D5"/>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721C"/>
    <w:rsid w:val="00666795"/>
    <w:rsid w:val="006672E7"/>
    <w:rsid w:val="00667319"/>
    <w:rsid w:val="0067019A"/>
    <w:rsid w:val="00670E82"/>
    <w:rsid w:val="00672832"/>
    <w:rsid w:val="006734A6"/>
    <w:rsid w:val="0067569A"/>
    <w:rsid w:val="00676BA0"/>
    <w:rsid w:val="0067771B"/>
    <w:rsid w:val="00677721"/>
    <w:rsid w:val="006807C7"/>
    <w:rsid w:val="00681AA8"/>
    <w:rsid w:val="00684595"/>
    <w:rsid w:val="00685039"/>
    <w:rsid w:val="00685401"/>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6F47"/>
    <w:rsid w:val="006E0F4E"/>
    <w:rsid w:val="006E73A5"/>
    <w:rsid w:val="006F0240"/>
    <w:rsid w:val="006F27BC"/>
    <w:rsid w:val="007017B5"/>
    <w:rsid w:val="007070CF"/>
    <w:rsid w:val="0071081C"/>
    <w:rsid w:val="00710DC6"/>
    <w:rsid w:val="00711368"/>
    <w:rsid w:val="007162DC"/>
    <w:rsid w:val="0072103A"/>
    <w:rsid w:val="00726A82"/>
    <w:rsid w:val="007278A4"/>
    <w:rsid w:val="00730DC0"/>
    <w:rsid w:val="00730E24"/>
    <w:rsid w:val="00732B21"/>
    <w:rsid w:val="00735B96"/>
    <w:rsid w:val="00744A01"/>
    <w:rsid w:val="0075189F"/>
    <w:rsid w:val="007551F3"/>
    <w:rsid w:val="00765DDD"/>
    <w:rsid w:val="00772374"/>
    <w:rsid w:val="007809D1"/>
    <w:rsid w:val="00780EE6"/>
    <w:rsid w:val="007851F5"/>
    <w:rsid w:val="0079630E"/>
    <w:rsid w:val="007A2C64"/>
    <w:rsid w:val="007A3DC9"/>
    <w:rsid w:val="007A4F58"/>
    <w:rsid w:val="007A4F92"/>
    <w:rsid w:val="007A5D4C"/>
    <w:rsid w:val="007A6770"/>
    <w:rsid w:val="007B5B97"/>
    <w:rsid w:val="007C5A27"/>
    <w:rsid w:val="007C7F93"/>
    <w:rsid w:val="007D4183"/>
    <w:rsid w:val="007E5340"/>
    <w:rsid w:val="007E5660"/>
    <w:rsid w:val="007F71D0"/>
    <w:rsid w:val="007F7813"/>
    <w:rsid w:val="00805B7D"/>
    <w:rsid w:val="008067D7"/>
    <w:rsid w:val="00810249"/>
    <w:rsid w:val="008105AC"/>
    <w:rsid w:val="0081079E"/>
    <w:rsid w:val="00811852"/>
    <w:rsid w:val="00814015"/>
    <w:rsid w:val="00816C57"/>
    <w:rsid w:val="008173FF"/>
    <w:rsid w:val="008207E2"/>
    <w:rsid w:val="008241AE"/>
    <w:rsid w:val="00826B88"/>
    <w:rsid w:val="00830BEB"/>
    <w:rsid w:val="00830EB7"/>
    <w:rsid w:val="00836A16"/>
    <w:rsid w:val="008403B4"/>
    <w:rsid w:val="00840B02"/>
    <w:rsid w:val="00850979"/>
    <w:rsid w:val="00854BB3"/>
    <w:rsid w:val="00854DAA"/>
    <w:rsid w:val="00855B1A"/>
    <w:rsid w:val="008700F2"/>
    <w:rsid w:val="00872197"/>
    <w:rsid w:val="0088045B"/>
    <w:rsid w:val="00880FFC"/>
    <w:rsid w:val="00884681"/>
    <w:rsid w:val="00884B7A"/>
    <w:rsid w:val="00885469"/>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C6C6F"/>
    <w:rsid w:val="008C74B0"/>
    <w:rsid w:val="008D4D91"/>
    <w:rsid w:val="008D54EB"/>
    <w:rsid w:val="008E22A9"/>
    <w:rsid w:val="008E43EF"/>
    <w:rsid w:val="008E70BA"/>
    <w:rsid w:val="008E7BE1"/>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62CD"/>
    <w:rsid w:val="009563E8"/>
    <w:rsid w:val="0096436E"/>
    <w:rsid w:val="00964C41"/>
    <w:rsid w:val="00967A21"/>
    <w:rsid w:val="009752C2"/>
    <w:rsid w:val="00976358"/>
    <w:rsid w:val="009817F7"/>
    <w:rsid w:val="00984EA4"/>
    <w:rsid w:val="009857C3"/>
    <w:rsid w:val="00987E83"/>
    <w:rsid w:val="009A1DC9"/>
    <w:rsid w:val="009A38C2"/>
    <w:rsid w:val="009A5638"/>
    <w:rsid w:val="009A7B32"/>
    <w:rsid w:val="009B120A"/>
    <w:rsid w:val="009B5415"/>
    <w:rsid w:val="009C4A20"/>
    <w:rsid w:val="009D00DC"/>
    <w:rsid w:val="009D062C"/>
    <w:rsid w:val="009D0EE7"/>
    <w:rsid w:val="009D3546"/>
    <w:rsid w:val="009D4D93"/>
    <w:rsid w:val="009D77B7"/>
    <w:rsid w:val="009E000A"/>
    <w:rsid w:val="009E3E85"/>
    <w:rsid w:val="009E64EB"/>
    <w:rsid w:val="009F3000"/>
    <w:rsid w:val="009F4E52"/>
    <w:rsid w:val="00A01B6B"/>
    <w:rsid w:val="00A07AEA"/>
    <w:rsid w:val="00A118C3"/>
    <w:rsid w:val="00A14650"/>
    <w:rsid w:val="00A16861"/>
    <w:rsid w:val="00A22824"/>
    <w:rsid w:val="00A25F40"/>
    <w:rsid w:val="00A30CD0"/>
    <w:rsid w:val="00A31D67"/>
    <w:rsid w:val="00A33953"/>
    <w:rsid w:val="00A4176A"/>
    <w:rsid w:val="00A42BFE"/>
    <w:rsid w:val="00A461BC"/>
    <w:rsid w:val="00A47F34"/>
    <w:rsid w:val="00A50749"/>
    <w:rsid w:val="00A51CC5"/>
    <w:rsid w:val="00A6548E"/>
    <w:rsid w:val="00A67F13"/>
    <w:rsid w:val="00A708DD"/>
    <w:rsid w:val="00A72A81"/>
    <w:rsid w:val="00A74B25"/>
    <w:rsid w:val="00A77029"/>
    <w:rsid w:val="00A7745D"/>
    <w:rsid w:val="00A86ADE"/>
    <w:rsid w:val="00A8724A"/>
    <w:rsid w:val="00A87875"/>
    <w:rsid w:val="00A92330"/>
    <w:rsid w:val="00A96DC1"/>
    <w:rsid w:val="00A97895"/>
    <w:rsid w:val="00AA0987"/>
    <w:rsid w:val="00AA274D"/>
    <w:rsid w:val="00AA3A51"/>
    <w:rsid w:val="00AA436C"/>
    <w:rsid w:val="00AA68BC"/>
    <w:rsid w:val="00AA7ABB"/>
    <w:rsid w:val="00AB22BC"/>
    <w:rsid w:val="00AB23D5"/>
    <w:rsid w:val="00AB6AF9"/>
    <w:rsid w:val="00AB6CBC"/>
    <w:rsid w:val="00AB7297"/>
    <w:rsid w:val="00AC37DA"/>
    <w:rsid w:val="00AD34DA"/>
    <w:rsid w:val="00AE791E"/>
    <w:rsid w:val="00AF3660"/>
    <w:rsid w:val="00AF6FF0"/>
    <w:rsid w:val="00B11624"/>
    <w:rsid w:val="00B2046A"/>
    <w:rsid w:val="00B22B57"/>
    <w:rsid w:val="00B2432B"/>
    <w:rsid w:val="00B250AD"/>
    <w:rsid w:val="00B34AA8"/>
    <w:rsid w:val="00B36D66"/>
    <w:rsid w:val="00B53968"/>
    <w:rsid w:val="00B53EB6"/>
    <w:rsid w:val="00B71EE9"/>
    <w:rsid w:val="00B8352E"/>
    <w:rsid w:val="00B871A0"/>
    <w:rsid w:val="00BA1AA1"/>
    <w:rsid w:val="00BA226E"/>
    <w:rsid w:val="00BA2AF7"/>
    <w:rsid w:val="00BA6867"/>
    <w:rsid w:val="00BC1341"/>
    <w:rsid w:val="00BD5EAC"/>
    <w:rsid w:val="00BE232A"/>
    <w:rsid w:val="00BE6F74"/>
    <w:rsid w:val="00BF1BCF"/>
    <w:rsid w:val="00BF1EF9"/>
    <w:rsid w:val="00BF4C98"/>
    <w:rsid w:val="00BF74D6"/>
    <w:rsid w:val="00C06E0A"/>
    <w:rsid w:val="00C112D2"/>
    <w:rsid w:val="00C17C4B"/>
    <w:rsid w:val="00C24BF7"/>
    <w:rsid w:val="00C27A4E"/>
    <w:rsid w:val="00C31324"/>
    <w:rsid w:val="00C3426D"/>
    <w:rsid w:val="00C34C33"/>
    <w:rsid w:val="00C35D21"/>
    <w:rsid w:val="00C35E40"/>
    <w:rsid w:val="00C35E9B"/>
    <w:rsid w:val="00C403D0"/>
    <w:rsid w:val="00C41EFE"/>
    <w:rsid w:val="00C425ED"/>
    <w:rsid w:val="00C4339E"/>
    <w:rsid w:val="00C433D9"/>
    <w:rsid w:val="00C45260"/>
    <w:rsid w:val="00C464C8"/>
    <w:rsid w:val="00C47941"/>
    <w:rsid w:val="00C502CB"/>
    <w:rsid w:val="00C5535C"/>
    <w:rsid w:val="00C630F4"/>
    <w:rsid w:val="00C71C5D"/>
    <w:rsid w:val="00C74D69"/>
    <w:rsid w:val="00C75317"/>
    <w:rsid w:val="00C76C9E"/>
    <w:rsid w:val="00C76F79"/>
    <w:rsid w:val="00C77D86"/>
    <w:rsid w:val="00C80320"/>
    <w:rsid w:val="00C810F8"/>
    <w:rsid w:val="00C84941"/>
    <w:rsid w:val="00C869A3"/>
    <w:rsid w:val="00C90255"/>
    <w:rsid w:val="00C91194"/>
    <w:rsid w:val="00C93DB6"/>
    <w:rsid w:val="00C95206"/>
    <w:rsid w:val="00C9774E"/>
    <w:rsid w:val="00CA1CBB"/>
    <w:rsid w:val="00CA40D1"/>
    <w:rsid w:val="00CA56D3"/>
    <w:rsid w:val="00CA5DA1"/>
    <w:rsid w:val="00CA5E13"/>
    <w:rsid w:val="00CA65A4"/>
    <w:rsid w:val="00CA6CAC"/>
    <w:rsid w:val="00CA6F6A"/>
    <w:rsid w:val="00CC2C2B"/>
    <w:rsid w:val="00CC528F"/>
    <w:rsid w:val="00CC59A2"/>
    <w:rsid w:val="00CD3B4C"/>
    <w:rsid w:val="00CE019D"/>
    <w:rsid w:val="00CE0524"/>
    <w:rsid w:val="00CE5CEB"/>
    <w:rsid w:val="00CE6F78"/>
    <w:rsid w:val="00CE7902"/>
    <w:rsid w:val="00CF70F1"/>
    <w:rsid w:val="00CF74E7"/>
    <w:rsid w:val="00D115DC"/>
    <w:rsid w:val="00D20E44"/>
    <w:rsid w:val="00D2338D"/>
    <w:rsid w:val="00D25402"/>
    <w:rsid w:val="00D25926"/>
    <w:rsid w:val="00D31D30"/>
    <w:rsid w:val="00D32991"/>
    <w:rsid w:val="00D34F0D"/>
    <w:rsid w:val="00D36A74"/>
    <w:rsid w:val="00D406C8"/>
    <w:rsid w:val="00D41217"/>
    <w:rsid w:val="00D45B39"/>
    <w:rsid w:val="00D51923"/>
    <w:rsid w:val="00D51FCB"/>
    <w:rsid w:val="00D551FE"/>
    <w:rsid w:val="00D55397"/>
    <w:rsid w:val="00D569A8"/>
    <w:rsid w:val="00D57F99"/>
    <w:rsid w:val="00D67245"/>
    <w:rsid w:val="00D67878"/>
    <w:rsid w:val="00D679D1"/>
    <w:rsid w:val="00D71E9C"/>
    <w:rsid w:val="00D7364E"/>
    <w:rsid w:val="00D761A1"/>
    <w:rsid w:val="00D839EA"/>
    <w:rsid w:val="00D908A9"/>
    <w:rsid w:val="00D937BF"/>
    <w:rsid w:val="00D9458D"/>
    <w:rsid w:val="00D946C1"/>
    <w:rsid w:val="00D95D1B"/>
    <w:rsid w:val="00DA1123"/>
    <w:rsid w:val="00DA59A2"/>
    <w:rsid w:val="00DB10A1"/>
    <w:rsid w:val="00DB1DEF"/>
    <w:rsid w:val="00DB374B"/>
    <w:rsid w:val="00DB5584"/>
    <w:rsid w:val="00DC29F5"/>
    <w:rsid w:val="00DC310D"/>
    <w:rsid w:val="00DC5048"/>
    <w:rsid w:val="00DC7DB8"/>
    <w:rsid w:val="00DD1B82"/>
    <w:rsid w:val="00DD2C32"/>
    <w:rsid w:val="00DD316D"/>
    <w:rsid w:val="00DE073A"/>
    <w:rsid w:val="00DE0F4A"/>
    <w:rsid w:val="00DE31F2"/>
    <w:rsid w:val="00DE71E9"/>
    <w:rsid w:val="00DE7322"/>
    <w:rsid w:val="00DF34C8"/>
    <w:rsid w:val="00DF39F2"/>
    <w:rsid w:val="00E05531"/>
    <w:rsid w:val="00E1039E"/>
    <w:rsid w:val="00E11FA2"/>
    <w:rsid w:val="00E145FB"/>
    <w:rsid w:val="00E1510B"/>
    <w:rsid w:val="00E168AE"/>
    <w:rsid w:val="00E21A65"/>
    <w:rsid w:val="00E24362"/>
    <w:rsid w:val="00E2479E"/>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B2332"/>
    <w:rsid w:val="00EC0AF9"/>
    <w:rsid w:val="00EC0BE6"/>
    <w:rsid w:val="00EC2150"/>
    <w:rsid w:val="00EC2604"/>
    <w:rsid w:val="00EC3BB4"/>
    <w:rsid w:val="00EC4D9F"/>
    <w:rsid w:val="00EC58F6"/>
    <w:rsid w:val="00ED30E1"/>
    <w:rsid w:val="00ED3BF0"/>
    <w:rsid w:val="00EE117A"/>
    <w:rsid w:val="00EE3FD8"/>
    <w:rsid w:val="00EF268C"/>
    <w:rsid w:val="00EF4399"/>
    <w:rsid w:val="00F04BD2"/>
    <w:rsid w:val="00F051C9"/>
    <w:rsid w:val="00F120BE"/>
    <w:rsid w:val="00F234FF"/>
    <w:rsid w:val="00F23C90"/>
    <w:rsid w:val="00F23FD0"/>
    <w:rsid w:val="00F343B8"/>
    <w:rsid w:val="00F34428"/>
    <w:rsid w:val="00F34FD7"/>
    <w:rsid w:val="00F407F2"/>
    <w:rsid w:val="00F42F3B"/>
    <w:rsid w:val="00F507F7"/>
    <w:rsid w:val="00F53EE2"/>
    <w:rsid w:val="00F57D7D"/>
    <w:rsid w:val="00F61AE9"/>
    <w:rsid w:val="00F6538D"/>
    <w:rsid w:val="00F668B4"/>
    <w:rsid w:val="00F7050D"/>
    <w:rsid w:val="00F706F8"/>
    <w:rsid w:val="00F71AB5"/>
    <w:rsid w:val="00F74400"/>
    <w:rsid w:val="00F75861"/>
    <w:rsid w:val="00F76E08"/>
    <w:rsid w:val="00F80D62"/>
    <w:rsid w:val="00F84C9A"/>
    <w:rsid w:val="00F90C7B"/>
    <w:rsid w:val="00F92915"/>
    <w:rsid w:val="00F95672"/>
    <w:rsid w:val="00FA3D95"/>
    <w:rsid w:val="00FA5FE4"/>
    <w:rsid w:val="00FA67F7"/>
    <w:rsid w:val="00FB5759"/>
    <w:rsid w:val="00FC1E3F"/>
    <w:rsid w:val="00FC2EE8"/>
    <w:rsid w:val="00FC6CD1"/>
    <w:rsid w:val="00FD0E64"/>
    <w:rsid w:val="00FD246B"/>
    <w:rsid w:val="00FD53D7"/>
    <w:rsid w:val="00FD79B8"/>
    <w:rsid w:val="00FE0B52"/>
    <w:rsid w:val="00FE349C"/>
    <w:rsid w:val="00FE4FC5"/>
    <w:rsid w:val="00FE6272"/>
    <w:rsid w:val="00FE7BBA"/>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footnotes" Target="foot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4" Type="http://schemas.microsoft.com/office/2007/relationships/stylesWithEffects" Target="stylesWithEffect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DDBD-3216-4964-AA04-BD26A209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62</Pages>
  <Words>24312</Words>
  <Characters>138582</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Владимир</cp:lastModifiedBy>
  <cp:revision>7</cp:revision>
  <cp:lastPrinted>2018-11-06T06:10:00Z</cp:lastPrinted>
  <dcterms:created xsi:type="dcterms:W3CDTF">2018-11-04T05:13:00Z</dcterms:created>
  <dcterms:modified xsi:type="dcterms:W3CDTF">2018-12-23T07:01:00Z</dcterms:modified>
</cp:coreProperties>
</file>